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44977" w14:textId="028AE602" w:rsidR="00F00719" w:rsidRDefault="00F00719" w:rsidP="00F00719">
      <w:pPr>
        <w:pStyle w:val="Rubrik2Onumrerad"/>
      </w:pPr>
      <w:r>
        <w:t xml:space="preserve">Utkast till minnesanteckningar </w:t>
      </w:r>
      <w:r w:rsidR="00D117E6">
        <w:t xml:space="preserve">prioritering av </w:t>
      </w:r>
      <w:r>
        <w:t>klinisk information</w:t>
      </w:r>
      <w:r w:rsidR="00D117E6">
        <w:t xml:space="preserve"> 2025</w:t>
      </w:r>
    </w:p>
    <w:p w14:paraId="7283356A" w14:textId="77777777" w:rsidR="00F00719" w:rsidRDefault="00F00719" w:rsidP="00F00719">
      <w:pPr>
        <w:pStyle w:val="Rubrik2Onumrerad"/>
      </w:pPr>
      <w:r>
        <w:t xml:space="preserve">Information om vaccinering/profylax, eventuellt i form av ett vaccinationskort </w:t>
      </w:r>
    </w:p>
    <w:p w14:paraId="2EA525E2" w14:textId="73B6A5B0" w:rsidR="00F00719" w:rsidRDefault="00F00719" w:rsidP="00F00719">
      <w:r>
        <w:t>Informationen berör potentiellt alla medborgare, särskilt i en pandemi. Det är dock en relativt liten, avgränsad verksamhet men många aktörer. Det finns flera specifikationer som förvaltas redan idag (ex.vis tjäns</w:t>
      </w:r>
      <w:r w:rsidR="008A38F9">
        <w:t>t</w:t>
      </w:r>
      <w:r>
        <w:t xml:space="preserve">ekontrakt, systemet Mitt Vaccin) och specifikationerna har implementerats tekniskt på flera ställen. </w:t>
      </w:r>
      <w:r w:rsidR="00D23726">
        <w:t>Minskar administrativa flöden.</w:t>
      </w:r>
    </w:p>
    <w:p w14:paraId="10AB2B0B" w14:textId="77777777" w:rsidR="00F00719" w:rsidRDefault="00F00719" w:rsidP="00F00719">
      <w:pPr>
        <w:pStyle w:val="Rubrik2Onumrerad"/>
      </w:pPr>
      <w:r>
        <w:t xml:space="preserve">Information om sjukdomshistorik </w:t>
      </w:r>
    </w:p>
    <w:p w14:paraId="119EF39B" w14:textId="77777777" w:rsidR="00F00719" w:rsidRPr="001C7DFF" w:rsidRDefault="00F00719" w:rsidP="00F00719">
      <w:pPr>
        <w:rPr>
          <w:lang w:eastAsia="sv-SE"/>
        </w:rPr>
      </w:pPr>
      <w:r>
        <w:t>Risk att hantering av denna information ökar administrativa bördan om det inte genomförs väl. Något tydligare ägarskap – vårdgivarna äger frågan om dokumentation, men finns även ex.vis sekundäranvändning i olika register. Det är juridiskt möjligt enligt PDL resp. SVOD. Det görs arbete idag, kan vara svårt att genomföra en användbar lösning, området är i sig otydligt och svåravgränsat [men patientöversikten hanterar enbart tidigare sjukdomar/diagnoser]. Det finns datakvalitetsaspekter. Viktigt att bygga på vad som finns även om det finns behov av verksamhetsutveckling. Överföring av denna typ av information förvaltas och är tekniskt genomförd idag.</w:t>
      </w:r>
    </w:p>
    <w:p w14:paraId="19F4340A" w14:textId="77777777" w:rsidR="00F00719" w:rsidRDefault="00F00719" w:rsidP="00F00719">
      <w:pPr>
        <w:pStyle w:val="Rubrik2Onumrerad"/>
      </w:pPr>
      <w:r>
        <w:t>Funktionsstatus</w:t>
      </w:r>
    </w:p>
    <w:p w14:paraId="487D15FC" w14:textId="29D159B4" w:rsidR="00F00719" w:rsidRPr="00CD65A7" w:rsidRDefault="00D23726" w:rsidP="00F00719">
      <w:pPr>
        <w:rPr>
          <w:lang w:eastAsia="sv-SE"/>
        </w:rPr>
      </w:pPr>
      <w:r>
        <w:t xml:space="preserve">Brett och påverkar många, alla har ett funktionsstatus oavsett om det är bedömt eller inte. Minskad administration eftersom det reducerar dubbeldokumentation. Ägarskapet </w:t>
      </w:r>
      <w:r w:rsidR="00A72C57">
        <w:t xml:space="preserve">är otydligt och data samlas inte in nationellt, däremot används det i större utsträckning i kommunerna. </w:t>
      </w:r>
    </w:p>
    <w:p w14:paraId="01C140CA" w14:textId="04559ED0" w:rsidR="00F00719" w:rsidRDefault="00F00719" w:rsidP="00F00719">
      <w:pPr>
        <w:pStyle w:val="Rubrik2Onumrerad"/>
      </w:pPr>
      <w:r>
        <w:t>Observationer av patientens sociala förflutna med koppling till hälsan</w:t>
      </w:r>
      <w:r w:rsidR="00A72C57">
        <w:t xml:space="preserve"> (levnadsvanor)</w:t>
      </w:r>
    </w:p>
    <w:p w14:paraId="6DDF297F" w14:textId="72A1BFBD" w:rsidR="00F00719" w:rsidRPr="00CD65A7" w:rsidRDefault="001068CC" w:rsidP="00F00719">
      <w:pPr>
        <w:rPr>
          <w:lang w:eastAsia="sv-SE"/>
        </w:rPr>
      </w:pPr>
      <w:r>
        <w:rPr>
          <w:lang w:eastAsia="sv-SE"/>
        </w:rPr>
        <w:t xml:space="preserve">Brett och påverkar många invånare. </w:t>
      </w:r>
      <w:r w:rsidR="004D7A91">
        <w:rPr>
          <w:lang w:eastAsia="sv-SE"/>
        </w:rPr>
        <w:t>Begränsade</w:t>
      </w:r>
      <w:r>
        <w:rPr>
          <w:lang w:eastAsia="sv-SE"/>
        </w:rPr>
        <w:t xml:space="preserve"> verksamheter</w:t>
      </w:r>
      <w:r w:rsidR="004D7A91">
        <w:rPr>
          <w:lang w:eastAsia="sv-SE"/>
        </w:rPr>
        <w:t xml:space="preserve"> berörs</w:t>
      </w:r>
      <w:r>
        <w:rPr>
          <w:lang w:eastAsia="sv-SE"/>
        </w:rPr>
        <w:t xml:space="preserve">. Det är reaktivt i vården och reducerar administration om man underlätta informationsöverföring till kvalitetsregister. Ägarskapet lutar mest år sekundäranvändning, finns NPO för levnadsvanor i kunskapsstyrningen. Tekniskt </w:t>
      </w:r>
      <w:r w:rsidR="004D7A91">
        <w:rPr>
          <w:lang w:eastAsia="sv-SE"/>
        </w:rPr>
        <w:t xml:space="preserve">kan </w:t>
      </w:r>
      <w:r>
        <w:rPr>
          <w:lang w:eastAsia="sv-SE"/>
        </w:rPr>
        <w:t>denna typ av information skickas det till kvalitetsregister.</w:t>
      </w:r>
    </w:p>
    <w:p w14:paraId="2547DC1C" w14:textId="77777777" w:rsidR="00F00719" w:rsidRDefault="00F00719" w:rsidP="00F00719">
      <w:pPr>
        <w:pStyle w:val="Rubrik2Onumrerad"/>
      </w:pPr>
      <w:r>
        <w:lastRenderedPageBreak/>
        <w:t xml:space="preserve">Graviditetshistorik </w:t>
      </w:r>
    </w:p>
    <w:p w14:paraId="50D3E906" w14:textId="77777777" w:rsidR="00F00719" w:rsidRDefault="00F00719" w:rsidP="00F00719">
      <w:r>
        <w:t xml:space="preserve">Jämför med den bredare kategorin </w:t>
      </w:r>
      <w:r w:rsidRPr="004E77F7">
        <w:t>Mödrahälsovårdsinformation</w:t>
      </w:r>
      <w:r>
        <w:t>.</w:t>
      </w:r>
    </w:p>
    <w:p w14:paraId="6C9F76A0" w14:textId="5009E0B5" w:rsidR="00F00719" w:rsidRDefault="00F00719" w:rsidP="00F00719">
      <w:r>
        <w:t xml:space="preserve">Mindre påverkan, då </w:t>
      </w:r>
      <w:r w:rsidR="00E24D76">
        <w:t xml:space="preserve">graviditet </w:t>
      </w:r>
      <w:r>
        <w:t xml:space="preserve">bara är aktuell </w:t>
      </w:r>
      <w:r w:rsidR="00E24D76">
        <w:t>under en begränsad tid</w:t>
      </w:r>
      <w:r>
        <w:t>. Det är</w:t>
      </w:r>
      <w:r w:rsidR="00E24D76">
        <w:t xml:space="preserve"> begränsat vilka verksamheter</w:t>
      </w:r>
      <w:r>
        <w:t xml:space="preserve"> som berörs.</w:t>
      </w:r>
    </w:p>
    <w:p w14:paraId="25FE6895" w14:textId="104A990D" w:rsidR="00D23726" w:rsidRPr="00B02292" w:rsidRDefault="00D23726" w:rsidP="00F00719">
      <w:r>
        <w:t>Tydligare ägarskap finns</w:t>
      </w:r>
      <w:r w:rsidR="00130217">
        <w:t>,</w:t>
      </w:r>
      <w:r>
        <w:t xml:space="preserve"> det är ett mindre antal verksamheter som är b</w:t>
      </w:r>
      <w:r w:rsidR="00130217">
        <w:t>erörs</w:t>
      </w:r>
      <w:r>
        <w:t>. Begränsad mängd aktörer och begränsad informationsmängd. Finns möjligheter juridiskt med hjälp PDL och SVOD. Tillgängliga resurser finns inom beslutade ramar i regionerna (dvs prioriterat) Ej 2:a om det inte är finansierat. Förvaltningsbarheten är stor, litet avgränsat och välgrundat.</w:t>
      </w:r>
    </w:p>
    <w:p w14:paraId="7EEDC32D" w14:textId="36937006" w:rsidR="00F00719" w:rsidRDefault="00F00719" w:rsidP="00F00719">
      <w:pPr>
        <w:pStyle w:val="Rubrik2Onumrerad"/>
      </w:pPr>
      <w:r>
        <w:t>Uppgifter från patienten</w:t>
      </w:r>
      <w:r w:rsidR="004D7A91">
        <w:t xml:space="preserve"> (resehistorik och framtidsfullmakt</w:t>
      </w:r>
      <w:r w:rsidR="003253F9">
        <w:t xml:space="preserve"> i nuläget</w:t>
      </w:r>
      <w:r w:rsidR="004D7A91">
        <w:t>)</w:t>
      </w:r>
    </w:p>
    <w:p w14:paraId="77230A7E" w14:textId="11F815AB" w:rsidR="004D7A91" w:rsidRDefault="003253F9" w:rsidP="00F00719">
      <w:r>
        <w:t xml:space="preserve">Potentiellt alla patienter berörs men det är inte alla som har resehistorik och fullmakt. Påverkar inte </w:t>
      </w:r>
      <w:r w:rsidR="00BA4460">
        <w:t xml:space="preserve">i så stor utsträckning </w:t>
      </w:r>
      <w:r>
        <w:t xml:space="preserve">verksamheten eftersom denna information </w:t>
      </w:r>
      <w:r w:rsidR="00BA4460">
        <w:t xml:space="preserve">inte </w:t>
      </w:r>
      <w:r>
        <w:t>hanteras</w:t>
      </w:r>
      <w:r w:rsidR="00BA4460">
        <w:t>.</w:t>
      </w:r>
      <w:r>
        <w:t xml:space="preserve"> </w:t>
      </w:r>
      <w:r w:rsidR="00BA4460">
        <w:t xml:space="preserve">Stärker patientsäkerhet i de fall information behövs. Minskar viss administration. Det är osäkert vad som avses och tydligt att ägarskapet saknas i ett genomförande. </w:t>
      </w:r>
      <w:r w:rsidR="005757B3">
        <w:t>De är oklarheter juridiskt. Tillgängliga resurser finns till viss del. Svårt med förvaltningsbarhet eftersom ägarskapet och juridiken är otydligt. Det finns teoretiska tekniska standarder för detta men inget praktiskt genomförbart.</w:t>
      </w:r>
    </w:p>
    <w:p w14:paraId="0F234A3B" w14:textId="4A491EA7" w:rsidR="004D7A91" w:rsidRPr="004D7A91" w:rsidRDefault="004D7A91" w:rsidP="00F00719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4D7A91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Observationsresultat som rör hälsotillståndet</w:t>
      </w:r>
    </w:p>
    <w:p w14:paraId="064DDD2D" w14:textId="3FACF121" w:rsidR="00E24D76" w:rsidRDefault="00D973A8" w:rsidP="00B02292">
      <w:r>
        <w:t>Påverkar många patienter och verksamheter. Minskar väntetider eftersom u</w:t>
      </w:r>
      <w:r w:rsidR="00327710">
        <w:t>nder</w:t>
      </w:r>
      <w:r>
        <w:t>s</w:t>
      </w:r>
      <w:r w:rsidR="00327710">
        <w:t>öknings</w:t>
      </w:r>
      <w:r>
        <w:t>resultat kan</w:t>
      </w:r>
      <w:r w:rsidR="00327710">
        <w:t xml:space="preserve"> ge utrymme att inte göra om en undersökning. Ägarskapet är tydligt på både producent och konsumentperspektiven men omfånget av informationsmängden (både lab och mätvärden - stort område inte så avgränsat). Vården tar fram detta. Välkänt område med hög standardisering.</w:t>
      </w:r>
    </w:p>
    <w:p w14:paraId="4F937ED2" w14:textId="5B78D8BC" w:rsidR="00327710" w:rsidRDefault="00327710" w:rsidP="00B02292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32771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Vårdplan</w:t>
      </w:r>
    </w:p>
    <w:p w14:paraId="461F98E3" w14:textId="42DD9389" w:rsidR="00327710" w:rsidRDefault="00327710" w:rsidP="00327710">
      <w:pPr>
        <w:rPr>
          <w:lang w:eastAsia="sv-SE"/>
        </w:rPr>
      </w:pPr>
      <w:r w:rsidRPr="00327710">
        <w:rPr>
          <w:lang w:eastAsia="sv-SE"/>
        </w:rPr>
        <w:t>Vårdplaner hanteras av tjänstekontrakten</w:t>
      </w:r>
      <w:r>
        <w:rPr>
          <w:lang w:eastAsia="sv-SE"/>
        </w:rPr>
        <w:t xml:space="preserve"> men </w:t>
      </w:r>
      <w:r w:rsidR="008F4150">
        <w:rPr>
          <w:lang w:eastAsia="sv-SE"/>
        </w:rPr>
        <w:t xml:space="preserve">vårdplaner </w:t>
      </w:r>
      <w:r>
        <w:rPr>
          <w:lang w:eastAsia="sv-SE"/>
        </w:rPr>
        <w:t xml:space="preserve">är svårt eftersom det har så olika innebörd. </w:t>
      </w:r>
      <w:r w:rsidR="00FE4D57">
        <w:rPr>
          <w:lang w:eastAsia="sv-SE"/>
        </w:rPr>
        <w:t>Information om planerad vård semistrukturerad enligt EHDS. Finns pågående arbeten på området sammanhållen vårdplanering</w:t>
      </w:r>
      <w:r w:rsidR="003F6CCF">
        <w:rPr>
          <w:lang w:eastAsia="sv-SE"/>
        </w:rPr>
        <w:t>. Denna är redan högt prioriterad av regionerna och Inera. Det finns flera strukturer som arbetar med frågan. Tydligt att det finns lagrum i PdL, SVOD</w:t>
      </w:r>
      <w:r w:rsidR="003F6CCF" w:rsidRPr="003F6CCF">
        <w:rPr>
          <w:lang w:eastAsia="sv-SE"/>
        </w:rPr>
        <w:t xml:space="preserve"> </w:t>
      </w:r>
      <w:r w:rsidR="003F6CCF">
        <w:rPr>
          <w:lang w:eastAsia="sv-SE"/>
        </w:rPr>
        <w:t xml:space="preserve">och SIP. Pågående arbete inom sammanhållen planering ger en högre siffra på resurser. </w:t>
      </w:r>
      <w:r w:rsidR="001109A7">
        <w:rPr>
          <w:lang w:eastAsia="sv-SE"/>
        </w:rPr>
        <w:t>Lägre siffra på teknisk genomförbarhet pga av det är en komplex materia i en vårdplan</w:t>
      </w:r>
    </w:p>
    <w:p w14:paraId="34816933" w14:textId="55F8FEBC" w:rsidR="005278F0" w:rsidRDefault="005278F0" w:rsidP="00327710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lastRenderedPageBreak/>
        <w:t>Information om en sällsynt sjukdom, exempelvis uppgifter om sjukdomens konsekvenser eller karaktär</w:t>
      </w:r>
    </w:p>
    <w:p w14:paraId="4C5153B4" w14:textId="629C78A2" w:rsidR="005278F0" w:rsidRDefault="00287577" w:rsidP="001109A7">
      <w:pPr>
        <w:rPr>
          <w:lang w:eastAsia="sv-SE"/>
        </w:rPr>
      </w:pPr>
      <w:r>
        <w:rPr>
          <w:lang w:eastAsia="sv-SE"/>
        </w:rPr>
        <w:t>En del under diagnoser och möjlighet att koppla till kunskap resurser och vårdprogram.  Olika vårdgivare kan ansvar för olika diagnoser dvs att det finns kontaktpersoner för diagnosen. Borde hanteras i uppmärksamhetsinformation</w:t>
      </w:r>
      <w:r w:rsidR="00C32E8A">
        <w:rPr>
          <w:lang w:eastAsia="sv-SE"/>
        </w:rPr>
        <w:t xml:space="preserve"> enligt gruppen. Ett område som växer ju fler genanalyser som genomförs. Finns olika centrum för sällsynta sjukdomar på universitetssjukhusen. Det finns även ett NPO i kunskapsstyrningen.</w:t>
      </w:r>
      <w:r w:rsidR="007118DA">
        <w:rPr>
          <w:lang w:eastAsia="sv-SE"/>
        </w:rPr>
        <w:t xml:space="preserve"> </w:t>
      </w:r>
    </w:p>
    <w:p w14:paraId="640AC9B6" w14:textId="3495D626" w:rsidR="005278F0" w:rsidRDefault="005278F0" w:rsidP="00327710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Rekvisitionsläkemedel</w:t>
      </w:r>
      <w:r w:rsidR="00FE4D57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 xml:space="preserve"> och </w:t>
      </w:r>
      <w: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L</w:t>
      </w: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 xml:space="preserve">äkemedel </w:t>
      </w:r>
      <w: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–</w:t>
      </w: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 xml:space="preserve"> ordinationer</w:t>
      </w:r>
    </w:p>
    <w:p w14:paraId="2E7F541A" w14:textId="4B4684CB" w:rsidR="005278F0" w:rsidRDefault="00FE4D57" w:rsidP="00327710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>
        <w:rPr>
          <w:lang w:eastAsia="sv-SE"/>
        </w:rPr>
        <w:t>Dessa två slås ihop då de är dubbletter</w:t>
      </w:r>
      <w:r w:rsidR="00EA3E0E">
        <w:rPr>
          <w:lang w:eastAsia="sv-SE"/>
        </w:rPr>
        <w:t xml:space="preserve"> och behöver hanteras samlat</w:t>
      </w:r>
      <w:r>
        <w:rPr>
          <w:lang w:eastAsia="sv-SE"/>
        </w:rPr>
        <w:t>.</w:t>
      </w:r>
      <w:r w:rsidR="00EA3E0E">
        <w:rPr>
          <w:lang w:eastAsia="sv-SE"/>
        </w:rPr>
        <w:t xml:space="preserve"> Socialstyrelsen tittar på detta då de ska skapa ett register för rekvisitionsläkemedel (variabellista finns med i RU). Går det att validera att denna information går att fånga? Även prioriterat av regionerna genom Inera med ordinationer. </w:t>
      </w:r>
    </w:p>
    <w:p w14:paraId="1453F680" w14:textId="75FDC7CF" w:rsidR="005278F0" w:rsidRDefault="005278F0" w:rsidP="00327710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Kodverk för röntgenundersökning</w:t>
      </w:r>
      <w:r w:rsidR="00FE4D57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 xml:space="preserve"> och </w:t>
      </w: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Kodverk bild- och funktionsmedicin</w:t>
      </w:r>
    </w:p>
    <w:p w14:paraId="635EF6E0" w14:textId="78130695" w:rsidR="005278F0" w:rsidRDefault="00FE4D57" w:rsidP="00FE4D57">
      <w:pPr>
        <w:rPr>
          <w:lang w:eastAsia="sv-SE"/>
        </w:rPr>
      </w:pPr>
      <w:r>
        <w:rPr>
          <w:lang w:eastAsia="sv-SE"/>
        </w:rPr>
        <w:t>Dessa två slås ihop då de är dubbletter.</w:t>
      </w:r>
      <w:r w:rsidR="002B3894">
        <w:rPr>
          <w:lang w:eastAsia="sv-SE"/>
        </w:rPr>
        <w:t xml:space="preserve"> Ett NPO medicinsk diagnostik undersöker förutsättningar för att ta fram sådana kodverk (är nog inte bara ett). Vid remissförfarande är det av vikt för vårdens</w:t>
      </w:r>
      <w:r w:rsidR="0079259D">
        <w:rPr>
          <w:lang w:eastAsia="sv-SE"/>
        </w:rPr>
        <w:t xml:space="preserve"> </w:t>
      </w:r>
      <w:r w:rsidR="002B3894">
        <w:rPr>
          <w:lang w:eastAsia="sv-SE"/>
        </w:rPr>
        <w:t>kvalitet. Reducera</w:t>
      </w:r>
      <w:r w:rsidR="0079259D">
        <w:rPr>
          <w:lang w:eastAsia="sv-SE"/>
        </w:rPr>
        <w:t>r</w:t>
      </w:r>
      <w:r w:rsidR="002B3894">
        <w:rPr>
          <w:lang w:eastAsia="sv-SE"/>
        </w:rPr>
        <w:t xml:space="preserve"> även administration vid remissförfarande.</w:t>
      </w:r>
      <w:r w:rsidR="0079259D">
        <w:rPr>
          <w:lang w:eastAsia="sv-SE"/>
        </w:rPr>
        <w:t xml:space="preserve"> Finns arbeten på enskilda sjukhus som kanske behöver lyftas till nationell nivå? Finns det beröringspunkter med kodverk för vårdtjänster?</w:t>
      </w:r>
    </w:p>
    <w:p w14:paraId="0AE9EA2E" w14:textId="3132DA7D" w:rsidR="005278F0" w:rsidRPr="005278F0" w:rsidRDefault="005278F0" w:rsidP="00327710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 w:rsidRPr="005278F0"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Mödrahälsovårdsinformation</w:t>
      </w:r>
    </w:p>
    <w:p w14:paraId="16C21BDF" w14:textId="22B46F9C" w:rsidR="00EA3E0E" w:rsidRDefault="0079259D" w:rsidP="00B02292">
      <w:r>
        <w:t xml:space="preserve">Socialstyrelsen samlar in detta i sina register och är väldefinierat där. Pågående arbete på Inera? Finns önskemål </w:t>
      </w:r>
      <w:r w:rsidR="00242769">
        <w:t>att synka</w:t>
      </w:r>
      <w:r>
        <w:t xml:space="preserve"> insamlingen av statistik med det som dokumenteras</w:t>
      </w:r>
      <w:r w:rsidR="00242769">
        <w:t xml:space="preserve"> för att undvika dubbeldokumentation. Ägarskapet är tydligt. Pågående arbete därav finns det resurser.</w:t>
      </w:r>
    </w:p>
    <w:p w14:paraId="23ADB177" w14:textId="4C54161E" w:rsidR="00EA3E0E" w:rsidRPr="002B3894" w:rsidRDefault="005C2D4E" w:rsidP="00B02292">
      <w:pP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</w:pPr>
      <w:r>
        <w:rPr>
          <w:rFonts w:asciiTheme="minorHAnsi" w:eastAsia="Times New Roman" w:hAnsiTheme="minorHAnsi" w:cs="Arial"/>
          <w:b/>
          <w:iCs/>
          <w:color w:val="6E0E50" w:themeColor="accent1"/>
          <w:kern w:val="32"/>
          <w:sz w:val="28"/>
          <w:szCs w:val="28"/>
          <w:lang w:eastAsia="sv-SE"/>
        </w:rPr>
        <w:t>Generella reflektioner och diskussioner</w:t>
      </w:r>
    </w:p>
    <w:p w14:paraId="2D020A22" w14:textId="34BD9024" w:rsidR="003F6CCF" w:rsidRDefault="00FE4D57" w:rsidP="00B02292">
      <w:pPr>
        <w:rPr>
          <w:lang w:eastAsia="sv-SE"/>
        </w:rPr>
      </w:pPr>
      <w:r>
        <w:t>Hur lägga till fler områden i listan? Behöver diskuteras på möte rådet. Även diskussion kring prioriteringen. Vad pågår, vilka delar är prioriterade redan av regioner, regeringsuppdrag eller andra.</w:t>
      </w:r>
      <w:r w:rsidR="003F6CCF" w:rsidRPr="003F6CCF">
        <w:rPr>
          <w:lang w:eastAsia="sv-SE"/>
        </w:rPr>
        <w:t xml:space="preserve"> </w:t>
      </w:r>
    </w:p>
    <w:p w14:paraId="2627114D" w14:textId="62D80426" w:rsidR="00D23726" w:rsidRPr="00B02292" w:rsidRDefault="003F6CCF" w:rsidP="00B02292">
      <w:r>
        <w:rPr>
          <w:lang w:eastAsia="sv-SE"/>
        </w:rPr>
        <w:t xml:space="preserve">Generell </w:t>
      </w:r>
      <w:r w:rsidR="001109A7">
        <w:rPr>
          <w:lang w:eastAsia="sv-SE"/>
        </w:rPr>
        <w:t xml:space="preserve">reflektion på </w:t>
      </w:r>
      <w:r w:rsidR="001109A7" w:rsidRPr="001109A7">
        <w:rPr>
          <w:i/>
          <w:iCs/>
          <w:lang w:eastAsia="sv-SE"/>
        </w:rPr>
        <w:t>resurser tillgänglig</w:t>
      </w:r>
      <w:r>
        <w:rPr>
          <w:lang w:eastAsia="sv-SE"/>
        </w:rPr>
        <w:t>: Finansiering och resurser är en ögonblicksbild</w:t>
      </w:r>
      <w:r w:rsidR="001109A7">
        <w:rPr>
          <w:lang w:eastAsia="sv-SE"/>
        </w:rPr>
        <w:t xml:space="preserve"> och kan prioriteras om med kort varsel.</w:t>
      </w:r>
    </w:p>
    <w:sectPr w:rsidR="00D23726" w:rsidRPr="00B02292" w:rsidSect="0075327D">
      <w:footerReference w:type="default" r:id="rId11"/>
      <w:headerReference w:type="first" r:id="rId12"/>
      <w:footerReference w:type="first" r:id="rId13"/>
      <w:pgSz w:w="11906" w:h="16838" w:code="9"/>
      <w:pgMar w:top="2268" w:right="2268" w:bottom="2268" w:left="2268" w:header="794" w:footer="737" w:gutter="0"/>
      <w:cols w:space="284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AFB70" w14:textId="77777777" w:rsidR="00EB4E73" w:rsidRPr="00063A00" w:rsidRDefault="00EB4E73">
      <w:r w:rsidRPr="00063A00">
        <w:separator/>
      </w:r>
    </w:p>
    <w:p w14:paraId="2F3CF472" w14:textId="77777777" w:rsidR="00EB4E73" w:rsidRPr="00063A00" w:rsidRDefault="00EB4E73"/>
  </w:endnote>
  <w:endnote w:type="continuationSeparator" w:id="0">
    <w:p w14:paraId="062E5BCB" w14:textId="77777777" w:rsidR="00EB4E73" w:rsidRPr="00063A00" w:rsidRDefault="00EB4E73">
      <w:r w:rsidRPr="00063A00">
        <w:continuationSeparator/>
      </w:r>
    </w:p>
    <w:p w14:paraId="3B84339E" w14:textId="77777777" w:rsidR="00EB4E73" w:rsidRPr="00063A00" w:rsidRDefault="00EB4E73"/>
  </w:endnote>
  <w:endnote w:type="continuationNotice" w:id="1">
    <w:p w14:paraId="390AC470" w14:textId="77777777" w:rsidR="00BC4411" w:rsidRDefault="00BC441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ublic Sans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B356B2" w14:textId="77777777" w:rsidR="00873A90" w:rsidRPr="00063A00" w:rsidRDefault="00683B3E" w:rsidP="00683B3E">
    <w:pPr>
      <w:pStyle w:val="Sidfot"/>
    </w:pPr>
    <w:r w:rsidRPr="00063A00">
      <w:fldChar w:fldCharType="begin"/>
    </w:r>
    <w:r w:rsidRPr="00063A00">
      <w:instrText xml:space="preserve"> PAGE   \* MERGEFORMAT </w:instrText>
    </w:r>
    <w:r w:rsidRPr="00063A00">
      <w:fldChar w:fldCharType="separate"/>
    </w:r>
    <w:r w:rsidRPr="00063A00">
      <w:t>1</w:t>
    </w:r>
    <w:r w:rsidRPr="00063A00">
      <w:fldChar w:fldCharType="end"/>
    </w:r>
    <w:r w:rsidRPr="00063A00">
      <w:t xml:space="preserve"> (</w:t>
    </w:r>
    <w:fldSimple w:instr=" NUMPAGES   \* MERGEFORMAT ">
      <w:r w:rsidRPr="00063A00">
        <w:t>11</w:t>
      </w:r>
    </w:fldSimple>
    <w:r w:rsidRPr="00063A00"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58550" w14:textId="77777777" w:rsidR="008621BB" w:rsidRPr="00063A00" w:rsidRDefault="008621BB" w:rsidP="006737F8">
    <w:pPr>
      <w:pStyle w:val="Sidfot"/>
      <w:spacing w:after="240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75971" w14:textId="77777777" w:rsidR="00EB4E73" w:rsidRPr="00063A00" w:rsidRDefault="00EB4E73">
      <w:r w:rsidRPr="00063A00">
        <w:separator/>
      </w:r>
    </w:p>
  </w:footnote>
  <w:footnote w:type="continuationSeparator" w:id="0">
    <w:p w14:paraId="3C1257DD" w14:textId="77777777" w:rsidR="00EB4E73" w:rsidRPr="00063A00" w:rsidRDefault="00EB4E73">
      <w:r w:rsidRPr="00063A00">
        <w:continuationSeparator/>
      </w:r>
    </w:p>
    <w:p w14:paraId="26C19C6B" w14:textId="77777777" w:rsidR="00EB4E73" w:rsidRPr="00063A00" w:rsidRDefault="00EB4E73"/>
  </w:footnote>
  <w:footnote w:type="continuationNotice" w:id="1">
    <w:p w14:paraId="7D06503C" w14:textId="77777777" w:rsidR="00BC4411" w:rsidRDefault="00BC441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A5E9D" w14:textId="77777777" w:rsidR="00873A90" w:rsidRPr="00063A00" w:rsidRDefault="0075327D" w:rsidP="00175469">
    <w:pPr>
      <w:pStyle w:val="Sidhuvud"/>
      <w:ind w:right="-1474"/>
      <w:jc w:val="right"/>
      <w:rPr>
        <w:sz w:val="2"/>
        <w:szCs w:val="2"/>
      </w:rPr>
    </w:pPr>
    <w:r w:rsidRPr="00063A00">
      <w:rPr>
        <w:noProof/>
      </w:rPr>
      <w:drawing>
        <wp:inline distT="0" distB="0" distL="0" distR="0" wp14:anchorId="716B45C5" wp14:editId="3B608756">
          <wp:extent cx="1937829" cy="255172"/>
          <wp:effectExtent l="0" t="0" r="5715" b="0"/>
          <wp:docPr id="1506248661" name="Logotype" descr="E-hälsomyndighetens logotyp&#10;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06248661" name="Logotype" descr="E-hälsomyndighetens logotyp&#10;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6512" cy="26026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35CABAB" w14:textId="77777777" w:rsidR="00873A90" w:rsidRPr="00063A00" w:rsidRDefault="00873A90" w:rsidP="0022235C">
    <w:pPr>
      <w:pStyle w:val="Sidhuvud"/>
      <w:rPr>
        <w:sz w:val="2"/>
        <w:szCs w:val="2"/>
      </w:rPr>
    </w:pPr>
  </w:p>
  <w:p w14:paraId="653271B2" w14:textId="77777777" w:rsidR="00873A90" w:rsidRPr="00063A00" w:rsidRDefault="00873A90" w:rsidP="0017546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99613EE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104BF7"/>
    <w:multiLevelType w:val="multilevel"/>
    <w:tmpl w:val="49722D92"/>
    <w:styleLink w:val="Nummerlista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cs="Times New Roman" w:hint="default"/>
        <w:color w:val="auto"/>
        <w:szCs w:val="14"/>
      </w:rPr>
    </w:lvl>
    <w:lvl w:ilvl="4">
      <w:start w:val="1"/>
      <w:numFmt w:val="bullet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cs="Times New Roman" w:hint="default"/>
        <w:color w:val="auto"/>
        <w:szCs w:val="14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cs="Times New Roman" w:hint="default"/>
        <w:color w:val="auto"/>
        <w:szCs w:val="14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cs="Times New Roman" w:hint="default"/>
        <w:color w:val="auto"/>
        <w:szCs w:val="14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cs="Times New Roman" w:hint="default"/>
        <w:color w:val="auto"/>
        <w:szCs w:val="14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cs="Times New Roman" w:hint="default"/>
        <w:color w:val="auto"/>
        <w:szCs w:val="14"/>
      </w:rPr>
    </w:lvl>
  </w:abstractNum>
  <w:abstractNum w:abstractNumId="2" w15:restartNumberingAfterBreak="0">
    <w:nsid w:val="04457CA8"/>
    <w:multiLevelType w:val="multilevel"/>
    <w:tmpl w:val="DBBA3108"/>
    <w:numStyleLink w:val="CompanyListStreck"/>
  </w:abstractNum>
  <w:abstractNum w:abstractNumId="3" w15:restartNumberingAfterBreak="0">
    <w:nsid w:val="05B8014B"/>
    <w:multiLevelType w:val="multilevel"/>
    <w:tmpl w:val="CA9C7768"/>
    <w:lvl w:ilvl="0">
      <w:start w:val="1"/>
      <w:numFmt w:val="decimal"/>
      <w:pStyle w:val="Lista-Nummer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80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20" w:hanging="3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360" w:hanging="3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00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060" w:hanging="340"/>
      </w:pPr>
      <w:rPr>
        <w:rFonts w:hint="default"/>
      </w:rPr>
    </w:lvl>
  </w:abstractNum>
  <w:abstractNum w:abstractNumId="4" w15:restartNumberingAfterBreak="0">
    <w:nsid w:val="06CC6035"/>
    <w:multiLevelType w:val="multilevel"/>
    <w:tmpl w:val="FA620B02"/>
    <w:numStyleLink w:val="CompanyList"/>
  </w:abstractNum>
  <w:abstractNum w:abstractNumId="5" w15:restartNumberingAfterBreak="0">
    <w:nsid w:val="07865645"/>
    <w:multiLevelType w:val="multilevel"/>
    <w:tmpl w:val="3A38E7AC"/>
    <w:styleLink w:val="Punkterlista"/>
    <w:lvl w:ilvl="0">
      <w:start w:val="1"/>
      <w:numFmt w:val="bullet"/>
      <w:lvlText w:val="●"/>
      <w:lvlJc w:val="left"/>
      <w:pPr>
        <w:tabs>
          <w:tab w:val="num" w:pos="284"/>
        </w:tabs>
        <w:ind w:left="284" w:hanging="284"/>
      </w:pPr>
      <w:rPr>
        <w:rFonts w:ascii="Arial" w:hAnsi="Arial" w:cs="Times New Roman" w:hint="default"/>
        <w:color w:val="auto"/>
        <w:szCs w:val="14"/>
      </w:rPr>
    </w:lvl>
    <w:lvl w:ilvl="1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cs="Times New Roman" w:hint="default"/>
        <w:color w:val="auto"/>
        <w:szCs w:val="14"/>
      </w:rPr>
    </w:lvl>
    <w:lvl w:ilvl="2">
      <w:start w:val="1"/>
      <w:numFmt w:val="bullet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cs="Times New Roman" w:hint="default"/>
        <w:color w:val="auto"/>
        <w:szCs w:val="14"/>
      </w:rPr>
    </w:lvl>
    <w:lvl w:ilvl="3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cs="Times New Roman" w:hint="default"/>
        <w:color w:val="auto"/>
        <w:szCs w:val="14"/>
      </w:rPr>
    </w:lvl>
    <w:lvl w:ilvl="4">
      <w:start w:val="1"/>
      <w:numFmt w:val="bullet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cs="Times New Roman" w:hint="default"/>
        <w:color w:val="auto"/>
        <w:szCs w:val="14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cs="Times New Roman" w:hint="default"/>
        <w:color w:val="auto"/>
        <w:szCs w:val="14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cs="Times New Roman" w:hint="default"/>
        <w:color w:val="auto"/>
        <w:szCs w:val="14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cs="Times New Roman" w:hint="default"/>
        <w:color w:val="auto"/>
        <w:szCs w:val="14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cs="Times New Roman" w:hint="default"/>
        <w:color w:val="auto"/>
        <w:szCs w:val="14"/>
      </w:rPr>
    </w:lvl>
  </w:abstractNum>
  <w:abstractNum w:abstractNumId="6" w15:restartNumberingAfterBreak="0">
    <w:nsid w:val="0E6854C3"/>
    <w:multiLevelType w:val="multilevel"/>
    <w:tmpl w:val="F7D684BA"/>
    <w:styleLink w:val="CompanylistStreck0"/>
    <w:lvl w:ilvl="0">
      <w:start w:val="1"/>
      <w:numFmt w:val="bullet"/>
      <w:lvlText w:val="‒"/>
      <w:lvlJc w:val="left"/>
      <w:pPr>
        <w:ind w:left="340" w:hanging="340"/>
      </w:pPr>
      <w:rPr>
        <w:rFonts w:asciiTheme="minorHAnsi" w:hAnsiTheme="minorHAnsi" w:hint="default"/>
      </w:rPr>
    </w:lvl>
    <w:lvl w:ilvl="1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2">
      <w:start w:val="1"/>
      <w:numFmt w:val="bullet"/>
      <w:lvlText w:val="‒"/>
      <w:lvlJc w:val="left"/>
      <w:pPr>
        <w:ind w:left="1080" w:hanging="360"/>
      </w:pPr>
      <w:rPr>
        <w:rFonts w:ascii="Calibri" w:hAnsi="Calibri" w:hint="default"/>
      </w:rPr>
    </w:lvl>
    <w:lvl w:ilvl="3">
      <w:start w:val="1"/>
      <w:numFmt w:val="bullet"/>
      <w:lvlText w:val="‒"/>
      <w:lvlJc w:val="left"/>
      <w:pPr>
        <w:ind w:left="1440" w:hanging="360"/>
      </w:pPr>
      <w:rPr>
        <w:rFonts w:ascii="Calibri" w:hAnsi="Calibri" w:hint="default"/>
      </w:rPr>
    </w:lvl>
    <w:lvl w:ilvl="4">
      <w:start w:val="1"/>
      <w:numFmt w:val="bullet"/>
      <w:lvlText w:val="‒"/>
      <w:lvlJc w:val="left"/>
      <w:pPr>
        <w:ind w:left="1800" w:hanging="360"/>
      </w:pPr>
      <w:rPr>
        <w:rFonts w:ascii="Calibri" w:hAnsi="Calibri" w:hint="default"/>
      </w:rPr>
    </w:lvl>
    <w:lvl w:ilvl="5">
      <w:start w:val="1"/>
      <w:numFmt w:val="bullet"/>
      <w:lvlText w:val="‒"/>
      <w:lvlJc w:val="left"/>
      <w:pPr>
        <w:ind w:left="2160" w:hanging="360"/>
      </w:pPr>
      <w:rPr>
        <w:rFonts w:ascii="Calibri" w:hAnsi="Calibri" w:hint="default"/>
      </w:rPr>
    </w:lvl>
    <w:lvl w:ilvl="6">
      <w:start w:val="1"/>
      <w:numFmt w:val="bullet"/>
      <w:lvlText w:val="‒"/>
      <w:lvlJc w:val="left"/>
      <w:pPr>
        <w:ind w:left="2520" w:hanging="360"/>
      </w:pPr>
      <w:rPr>
        <w:rFonts w:ascii="Calibri" w:hAnsi="Calibri" w:hint="default"/>
      </w:rPr>
    </w:lvl>
    <w:lvl w:ilvl="7">
      <w:start w:val="1"/>
      <w:numFmt w:val="bullet"/>
      <w:lvlText w:val="‒"/>
      <w:lvlJc w:val="left"/>
      <w:pPr>
        <w:ind w:left="2880" w:hanging="360"/>
      </w:pPr>
      <w:rPr>
        <w:rFonts w:ascii="Calibri" w:hAnsi="Calibri" w:hint="default"/>
      </w:rPr>
    </w:lvl>
    <w:lvl w:ilvl="8">
      <w:start w:val="1"/>
      <w:numFmt w:val="bullet"/>
      <w:lvlText w:val="‒"/>
      <w:lvlJc w:val="left"/>
      <w:pPr>
        <w:ind w:left="3240" w:hanging="360"/>
      </w:pPr>
      <w:rPr>
        <w:rFonts w:ascii="Calibri" w:hAnsi="Calibri" w:hint="default"/>
      </w:rPr>
    </w:lvl>
  </w:abstractNum>
  <w:abstractNum w:abstractNumId="7" w15:restartNumberingAfterBreak="0">
    <w:nsid w:val="166A1558"/>
    <w:multiLevelType w:val="multilevel"/>
    <w:tmpl w:val="4F48ECCA"/>
    <w:lvl w:ilvl="0">
      <w:start w:val="1"/>
      <w:numFmt w:val="bullet"/>
      <w:lvlRestart w:val="0"/>
      <w:pStyle w:val="Lista-Streck"/>
      <w:lvlText w:val="‒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‒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‒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‒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‒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‒"/>
      <w:lvlJc w:val="left"/>
      <w:pPr>
        <w:tabs>
          <w:tab w:val="num" w:pos="2040"/>
        </w:tabs>
        <w:ind w:left="2040" w:hanging="340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‒"/>
      <w:lvlJc w:val="left"/>
      <w:pPr>
        <w:tabs>
          <w:tab w:val="num" w:pos="2380"/>
        </w:tabs>
        <w:ind w:left="2380" w:hanging="340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‒"/>
      <w:lvlJc w:val="left"/>
      <w:pPr>
        <w:tabs>
          <w:tab w:val="num" w:pos="2720"/>
        </w:tabs>
        <w:ind w:left="2720" w:hanging="340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‒"/>
      <w:lvlJc w:val="left"/>
      <w:pPr>
        <w:tabs>
          <w:tab w:val="num" w:pos="3060"/>
        </w:tabs>
        <w:ind w:left="3060" w:hanging="34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2CF60E73"/>
    <w:multiLevelType w:val="multilevel"/>
    <w:tmpl w:val="2ECA561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992"/>
        </w:tabs>
        <w:ind w:left="992" w:hanging="992"/>
      </w:pPr>
    </w:lvl>
    <w:lvl w:ilvl="4">
      <w:start w:val="1"/>
      <w:numFmt w:val="decimal"/>
      <w:lvlRestart w:val="3"/>
      <w:lvlText w:val="%1.%2.%3.%4.%5."/>
      <w:lvlJc w:val="left"/>
      <w:pPr>
        <w:tabs>
          <w:tab w:val="num" w:pos="992"/>
        </w:tabs>
        <w:ind w:left="992" w:hanging="992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Rubrik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33562309"/>
    <w:multiLevelType w:val="multilevel"/>
    <w:tmpl w:val="827E87C0"/>
    <w:styleLink w:val="CompanyListBullet"/>
    <w:lvl w:ilvl="0">
      <w:start w:val="1"/>
      <w:numFmt w:val="bullet"/>
      <w:lvlRestart w:val="0"/>
      <w:lvlText w:val="•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  <w:rPr>
        <w:rFonts w:hint="default"/>
      </w:rPr>
    </w:lvl>
  </w:abstractNum>
  <w:abstractNum w:abstractNumId="10" w15:restartNumberingAfterBreak="0">
    <w:nsid w:val="34CA5DFA"/>
    <w:multiLevelType w:val="multilevel"/>
    <w:tmpl w:val="FA620B02"/>
    <w:numStyleLink w:val="CompanyList"/>
  </w:abstractNum>
  <w:abstractNum w:abstractNumId="11" w15:restartNumberingAfterBreak="0">
    <w:nsid w:val="38EC71E3"/>
    <w:multiLevelType w:val="multilevel"/>
    <w:tmpl w:val="FA620B02"/>
    <w:numStyleLink w:val="CompanyList"/>
  </w:abstractNum>
  <w:abstractNum w:abstractNumId="12" w15:restartNumberingAfterBreak="0">
    <w:nsid w:val="3BD81B03"/>
    <w:multiLevelType w:val="multilevel"/>
    <w:tmpl w:val="38EAC150"/>
    <w:lvl w:ilvl="0">
      <w:start w:val="1"/>
      <w:numFmt w:val="decimal"/>
      <w:lvlRestart w:val="0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Restart w:val="3"/>
      <w:pStyle w:val="Heading5No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none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3" w15:restartNumberingAfterBreak="0">
    <w:nsid w:val="48FB162C"/>
    <w:multiLevelType w:val="multilevel"/>
    <w:tmpl w:val="A0F2CA50"/>
    <w:lvl w:ilvl="0">
      <w:start w:val="1"/>
      <w:numFmt w:val="decimal"/>
      <w:pStyle w:val="Rubrik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Rubrik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Rubrik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D82435E"/>
    <w:multiLevelType w:val="multilevel"/>
    <w:tmpl w:val="FA620B02"/>
    <w:numStyleLink w:val="CompanyList"/>
  </w:abstractNum>
  <w:abstractNum w:abstractNumId="15" w15:restartNumberingAfterBreak="0">
    <w:nsid w:val="51585954"/>
    <w:multiLevelType w:val="multilevel"/>
    <w:tmpl w:val="FA620B02"/>
    <w:numStyleLink w:val="CompanyList"/>
  </w:abstractNum>
  <w:abstractNum w:abstractNumId="16" w15:restartNumberingAfterBreak="0">
    <w:nsid w:val="535D6273"/>
    <w:multiLevelType w:val="multilevel"/>
    <w:tmpl w:val="FA620B02"/>
    <w:numStyleLink w:val="CompanyList"/>
  </w:abstractNum>
  <w:abstractNum w:abstractNumId="17" w15:restartNumberingAfterBreak="0">
    <w:nsid w:val="538278FB"/>
    <w:multiLevelType w:val="multilevel"/>
    <w:tmpl w:val="FA620B02"/>
    <w:numStyleLink w:val="CompanyList"/>
  </w:abstractNum>
  <w:abstractNum w:abstractNumId="18" w15:restartNumberingAfterBreak="0">
    <w:nsid w:val="5C0452B4"/>
    <w:multiLevelType w:val="multilevel"/>
    <w:tmpl w:val="DBBA3108"/>
    <w:styleLink w:val="CompanyListStreck"/>
    <w:lvl w:ilvl="0">
      <w:start w:val="1"/>
      <w:numFmt w:val="bullet"/>
      <w:lvlRestart w:val="0"/>
      <w:lvlText w:val="‒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‒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‒"/>
      <w:lvlJc w:val="left"/>
      <w:pPr>
        <w:tabs>
          <w:tab w:val="num" w:pos="1020"/>
        </w:tabs>
        <w:ind w:left="1020" w:hanging="340"/>
      </w:pPr>
      <w:rPr>
        <w:rFonts w:asciiTheme="minorHAnsi" w:hAnsiTheme="minorHAnsi" w:hint="default"/>
      </w:rPr>
    </w:lvl>
    <w:lvl w:ilvl="3">
      <w:start w:val="1"/>
      <w:numFmt w:val="bullet"/>
      <w:lvlText w:val="‒"/>
      <w:lvlJc w:val="left"/>
      <w:pPr>
        <w:tabs>
          <w:tab w:val="num" w:pos="1360"/>
        </w:tabs>
        <w:ind w:left="1360" w:hanging="340"/>
      </w:pPr>
      <w:rPr>
        <w:rFonts w:asciiTheme="minorHAnsi" w:hAnsiTheme="minorHAnsi" w:hint="default"/>
      </w:rPr>
    </w:lvl>
    <w:lvl w:ilvl="4">
      <w:start w:val="1"/>
      <w:numFmt w:val="bullet"/>
      <w:lvlText w:val="‒"/>
      <w:lvlJc w:val="left"/>
      <w:pPr>
        <w:tabs>
          <w:tab w:val="num" w:pos="1700"/>
        </w:tabs>
        <w:ind w:left="1700" w:hanging="340"/>
      </w:pPr>
      <w:rPr>
        <w:rFonts w:asciiTheme="minorHAnsi" w:hAnsiTheme="minorHAnsi" w:hint="default"/>
      </w:rPr>
    </w:lvl>
    <w:lvl w:ilvl="5">
      <w:start w:val="1"/>
      <w:numFmt w:val="bullet"/>
      <w:lvlText w:val="‒"/>
      <w:lvlJc w:val="left"/>
      <w:pPr>
        <w:tabs>
          <w:tab w:val="num" w:pos="2040"/>
        </w:tabs>
        <w:ind w:left="2040" w:hanging="340"/>
      </w:pPr>
      <w:rPr>
        <w:rFonts w:asciiTheme="minorHAnsi" w:hAnsiTheme="minorHAnsi" w:hint="default"/>
      </w:rPr>
    </w:lvl>
    <w:lvl w:ilvl="6">
      <w:start w:val="1"/>
      <w:numFmt w:val="bullet"/>
      <w:lvlText w:val="‒"/>
      <w:lvlJc w:val="left"/>
      <w:pPr>
        <w:tabs>
          <w:tab w:val="num" w:pos="2380"/>
        </w:tabs>
        <w:ind w:left="2380" w:hanging="340"/>
      </w:pPr>
      <w:rPr>
        <w:rFonts w:asciiTheme="minorHAnsi" w:hAnsiTheme="minorHAnsi" w:hint="default"/>
      </w:rPr>
    </w:lvl>
    <w:lvl w:ilvl="7">
      <w:start w:val="1"/>
      <w:numFmt w:val="bullet"/>
      <w:lvlText w:val="‒"/>
      <w:lvlJc w:val="left"/>
      <w:pPr>
        <w:tabs>
          <w:tab w:val="num" w:pos="2720"/>
        </w:tabs>
        <w:ind w:left="2720" w:hanging="340"/>
      </w:pPr>
      <w:rPr>
        <w:rFonts w:asciiTheme="minorHAnsi" w:hAnsiTheme="minorHAnsi" w:hint="default"/>
      </w:rPr>
    </w:lvl>
    <w:lvl w:ilvl="8">
      <w:start w:val="1"/>
      <w:numFmt w:val="bullet"/>
      <w:lvlText w:val="‒"/>
      <w:lvlJc w:val="left"/>
      <w:pPr>
        <w:tabs>
          <w:tab w:val="num" w:pos="3060"/>
        </w:tabs>
        <w:ind w:left="3060" w:hanging="340"/>
      </w:pPr>
      <w:rPr>
        <w:rFonts w:asciiTheme="minorHAnsi" w:hAnsiTheme="minorHAnsi" w:hint="default"/>
      </w:rPr>
    </w:lvl>
  </w:abstractNum>
  <w:abstractNum w:abstractNumId="19" w15:restartNumberingAfterBreak="0">
    <w:nsid w:val="62E2326E"/>
    <w:multiLevelType w:val="multilevel"/>
    <w:tmpl w:val="827E87C0"/>
    <w:numStyleLink w:val="CompanyListBullet"/>
  </w:abstractNum>
  <w:abstractNum w:abstractNumId="20" w15:restartNumberingAfterBreak="0">
    <w:nsid w:val="66F75D37"/>
    <w:multiLevelType w:val="multilevel"/>
    <w:tmpl w:val="FA620B02"/>
    <w:numStyleLink w:val="CompanyList"/>
  </w:abstractNum>
  <w:abstractNum w:abstractNumId="21" w15:restartNumberingAfterBreak="0">
    <w:nsid w:val="68EC7055"/>
    <w:multiLevelType w:val="multilevel"/>
    <w:tmpl w:val="FA620B02"/>
    <w:numStyleLink w:val="CompanyList"/>
  </w:abstractNum>
  <w:abstractNum w:abstractNumId="22" w15:restartNumberingAfterBreak="0">
    <w:nsid w:val="6E1A2E51"/>
    <w:multiLevelType w:val="multilevel"/>
    <w:tmpl w:val="FA620B02"/>
    <w:styleLink w:val="CompanyList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23" w15:restartNumberingAfterBreak="0">
    <w:nsid w:val="71B02E6D"/>
    <w:multiLevelType w:val="multilevel"/>
    <w:tmpl w:val="827E87C0"/>
    <w:numStyleLink w:val="CompanyListBullet"/>
  </w:abstractNum>
  <w:abstractNum w:abstractNumId="24" w15:restartNumberingAfterBreak="0">
    <w:nsid w:val="76BD782D"/>
    <w:multiLevelType w:val="multilevel"/>
    <w:tmpl w:val="FA620B02"/>
    <w:numStyleLink w:val="CompanyList"/>
  </w:abstractNum>
  <w:abstractNum w:abstractNumId="25" w15:restartNumberingAfterBreak="0">
    <w:nsid w:val="7ABE24AB"/>
    <w:multiLevelType w:val="multilevel"/>
    <w:tmpl w:val="24C60644"/>
    <w:lvl w:ilvl="0">
      <w:start w:val="1"/>
      <w:numFmt w:val="bullet"/>
      <w:lvlRestart w:val="0"/>
      <w:pStyle w:val="Lista-Punkter"/>
      <w:lvlText w:val="•"/>
      <w:lvlJc w:val="left"/>
      <w:pPr>
        <w:tabs>
          <w:tab w:val="num" w:pos="340"/>
        </w:tabs>
        <w:ind w:left="340" w:hanging="340"/>
      </w:pPr>
      <w:rPr>
        <w:rFonts w:asciiTheme="minorHAnsi" w:hAnsiTheme="minorHAns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Theme="minorHAnsi" w:hAnsiTheme="minorHAnsi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Theme="minorHAnsi" w:hAnsiTheme="minorHAnsi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Theme="minorHAnsi" w:hAnsiTheme="minorHAnsi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-"/>
      <w:lvlJc w:val="left"/>
      <w:pPr>
        <w:tabs>
          <w:tab w:val="num" w:pos="2040"/>
        </w:tabs>
        <w:ind w:left="2040" w:hanging="340"/>
      </w:pPr>
      <w:rPr>
        <w:rFonts w:asciiTheme="minorHAnsi" w:hAnsiTheme="minorHAnsi" w:cs="Times New Roman" w:hint="default"/>
      </w:rPr>
    </w:lvl>
    <w:lvl w:ilvl="6">
      <w:start w:val="1"/>
      <w:numFmt w:val="bullet"/>
      <w:lvlText w:val="-"/>
      <w:lvlJc w:val="left"/>
      <w:pPr>
        <w:tabs>
          <w:tab w:val="num" w:pos="2380"/>
        </w:tabs>
        <w:ind w:left="2380" w:hanging="340"/>
      </w:pPr>
      <w:rPr>
        <w:rFonts w:asciiTheme="minorHAnsi" w:hAnsiTheme="minorHAnsi" w:cs="Times New Roman" w:hint="default"/>
      </w:rPr>
    </w:lvl>
    <w:lvl w:ilvl="7">
      <w:start w:val="1"/>
      <w:numFmt w:val="bullet"/>
      <w:lvlText w:val="-"/>
      <w:lvlJc w:val="left"/>
      <w:pPr>
        <w:tabs>
          <w:tab w:val="num" w:pos="2720"/>
        </w:tabs>
        <w:ind w:left="2720" w:hanging="340"/>
      </w:pPr>
      <w:rPr>
        <w:rFonts w:asciiTheme="minorHAnsi" w:hAnsiTheme="minorHAnsi" w:cs="Times New Roman" w:hint="default"/>
      </w:rPr>
    </w:lvl>
    <w:lvl w:ilvl="8">
      <w:start w:val="1"/>
      <w:numFmt w:val="bullet"/>
      <w:lvlText w:val="-"/>
      <w:lvlJc w:val="left"/>
      <w:pPr>
        <w:tabs>
          <w:tab w:val="num" w:pos="3060"/>
        </w:tabs>
        <w:ind w:left="3060" w:hanging="340"/>
      </w:pPr>
      <w:rPr>
        <w:rFonts w:asciiTheme="minorHAnsi" w:hAnsiTheme="minorHAnsi" w:cs="Times New Roman" w:hint="default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22"/>
  </w:num>
  <w:num w:numId="5">
    <w:abstractNumId w:val="9"/>
  </w:num>
  <w:num w:numId="6">
    <w:abstractNumId w:val="0"/>
  </w:num>
  <w:num w:numId="7">
    <w:abstractNumId w:val="25"/>
  </w:num>
  <w:num w:numId="8">
    <w:abstractNumId w:val="6"/>
  </w:num>
  <w:num w:numId="9">
    <w:abstractNumId w:val="7"/>
  </w:num>
  <w:num w:numId="10">
    <w:abstractNumId w:val="18"/>
  </w:num>
  <w:num w:numId="11">
    <w:abstractNumId w:val="19"/>
  </w:num>
  <w:num w:numId="12">
    <w:abstractNumId w:val="2"/>
  </w:num>
  <w:num w:numId="13">
    <w:abstractNumId w:val="10"/>
  </w:num>
  <w:num w:numId="14">
    <w:abstractNumId w:val="17"/>
  </w:num>
  <w:num w:numId="15">
    <w:abstractNumId w:val="15"/>
  </w:num>
  <w:num w:numId="16">
    <w:abstractNumId w:val="23"/>
  </w:num>
  <w:num w:numId="17">
    <w:abstractNumId w:val="24"/>
  </w:num>
  <w:num w:numId="18">
    <w:abstractNumId w:val="16"/>
  </w:num>
  <w:num w:numId="19">
    <w:abstractNumId w:val="3"/>
  </w:num>
  <w:num w:numId="20">
    <w:abstractNumId w:val="20"/>
  </w:num>
  <w:num w:numId="21">
    <w:abstractNumId w:val="14"/>
  </w:num>
  <w:num w:numId="22">
    <w:abstractNumId w:val="21"/>
  </w:num>
  <w:num w:numId="23">
    <w:abstractNumId w:val="11"/>
  </w:num>
  <w:num w:numId="24">
    <w:abstractNumId w:val="4"/>
  </w:num>
  <w:num w:numId="25">
    <w:abstractNumId w:val="13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VarDocumentPath" w:val="Yes"/>
    <w:docVar w:name="DVarLanguage" w:val="Sv"/>
    <w:docVar w:name="DVarNumbering" w:val="-1"/>
    <w:docVar w:name="DVarPageNumberInserted" w:val="No"/>
  </w:docVars>
  <w:rsids>
    <w:rsidRoot w:val="00EE6466"/>
    <w:rsid w:val="000005CD"/>
    <w:rsid w:val="00000A7C"/>
    <w:rsid w:val="00000AB5"/>
    <w:rsid w:val="00000F27"/>
    <w:rsid w:val="000014D6"/>
    <w:rsid w:val="00001579"/>
    <w:rsid w:val="000019F6"/>
    <w:rsid w:val="00001FCC"/>
    <w:rsid w:val="00002993"/>
    <w:rsid w:val="00002A9E"/>
    <w:rsid w:val="00002D3B"/>
    <w:rsid w:val="0000371C"/>
    <w:rsid w:val="00003D29"/>
    <w:rsid w:val="00003D9A"/>
    <w:rsid w:val="0000494C"/>
    <w:rsid w:val="00005386"/>
    <w:rsid w:val="000063CA"/>
    <w:rsid w:val="000072EB"/>
    <w:rsid w:val="000078BA"/>
    <w:rsid w:val="00007915"/>
    <w:rsid w:val="00010A2B"/>
    <w:rsid w:val="00010D80"/>
    <w:rsid w:val="00011CE6"/>
    <w:rsid w:val="000120F9"/>
    <w:rsid w:val="00013680"/>
    <w:rsid w:val="000138EB"/>
    <w:rsid w:val="000141FD"/>
    <w:rsid w:val="000144DD"/>
    <w:rsid w:val="000155C9"/>
    <w:rsid w:val="00015850"/>
    <w:rsid w:val="00016683"/>
    <w:rsid w:val="00016F69"/>
    <w:rsid w:val="000179C5"/>
    <w:rsid w:val="00020D96"/>
    <w:rsid w:val="00021F4C"/>
    <w:rsid w:val="00021FC5"/>
    <w:rsid w:val="00022281"/>
    <w:rsid w:val="00022F29"/>
    <w:rsid w:val="0002498C"/>
    <w:rsid w:val="00024F17"/>
    <w:rsid w:val="00025249"/>
    <w:rsid w:val="0002609D"/>
    <w:rsid w:val="000263DF"/>
    <w:rsid w:val="000271F5"/>
    <w:rsid w:val="00030315"/>
    <w:rsid w:val="00030FAA"/>
    <w:rsid w:val="00031BB6"/>
    <w:rsid w:val="00031E66"/>
    <w:rsid w:val="000321FF"/>
    <w:rsid w:val="00032DF8"/>
    <w:rsid w:val="00033011"/>
    <w:rsid w:val="000341FA"/>
    <w:rsid w:val="00034C15"/>
    <w:rsid w:val="00035443"/>
    <w:rsid w:val="00035F02"/>
    <w:rsid w:val="000360C3"/>
    <w:rsid w:val="00036C18"/>
    <w:rsid w:val="000371AD"/>
    <w:rsid w:val="000375E4"/>
    <w:rsid w:val="000375FC"/>
    <w:rsid w:val="00037688"/>
    <w:rsid w:val="0003797B"/>
    <w:rsid w:val="00037DCB"/>
    <w:rsid w:val="00040579"/>
    <w:rsid w:val="00040814"/>
    <w:rsid w:val="00041162"/>
    <w:rsid w:val="00041494"/>
    <w:rsid w:val="00043244"/>
    <w:rsid w:val="00043540"/>
    <w:rsid w:val="00043671"/>
    <w:rsid w:val="000438BC"/>
    <w:rsid w:val="00043DC7"/>
    <w:rsid w:val="00044D2C"/>
    <w:rsid w:val="0004515E"/>
    <w:rsid w:val="0004561E"/>
    <w:rsid w:val="0004604E"/>
    <w:rsid w:val="00046285"/>
    <w:rsid w:val="00046D07"/>
    <w:rsid w:val="0004706E"/>
    <w:rsid w:val="000471A4"/>
    <w:rsid w:val="0004777E"/>
    <w:rsid w:val="00047DE3"/>
    <w:rsid w:val="0005056D"/>
    <w:rsid w:val="00050741"/>
    <w:rsid w:val="00050C8A"/>
    <w:rsid w:val="00050E26"/>
    <w:rsid w:val="00051444"/>
    <w:rsid w:val="00051A7B"/>
    <w:rsid w:val="00051AE6"/>
    <w:rsid w:val="00053F40"/>
    <w:rsid w:val="0005417B"/>
    <w:rsid w:val="000546EC"/>
    <w:rsid w:val="00054915"/>
    <w:rsid w:val="00054AEF"/>
    <w:rsid w:val="000555B9"/>
    <w:rsid w:val="00055CB4"/>
    <w:rsid w:val="000565BE"/>
    <w:rsid w:val="0005705C"/>
    <w:rsid w:val="0006234E"/>
    <w:rsid w:val="00062F49"/>
    <w:rsid w:val="00063A00"/>
    <w:rsid w:val="00064430"/>
    <w:rsid w:val="00064E07"/>
    <w:rsid w:val="000655BB"/>
    <w:rsid w:val="000659C3"/>
    <w:rsid w:val="00065B60"/>
    <w:rsid w:val="00067167"/>
    <w:rsid w:val="000679C9"/>
    <w:rsid w:val="00067A73"/>
    <w:rsid w:val="000701F6"/>
    <w:rsid w:val="000709E7"/>
    <w:rsid w:val="00070B54"/>
    <w:rsid w:val="000712E8"/>
    <w:rsid w:val="0007136A"/>
    <w:rsid w:val="00071873"/>
    <w:rsid w:val="0007195D"/>
    <w:rsid w:val="00072416"/>
    <w:rsid w:val="00073C39"/>
    <w:rsid w:val="000756F9"/>
    <w:rsid w:val="0007613D"/>
    <w:rsid w:val="0007623B"/>
    <w:rsid w:val="000769B8"/>
    <w:rsid w:val="00077CB3"/>
    <w:rsid w:val="00077F3D"/>
    <w:rsid w:val="000800EC"/>
    <w:rsid w:val="000803D6"/>
    <w:rsid w:val="0008083F"/>
    <w:rsid w:val="00080D53"/>
    <w:rsid w:val="0008122B"/>
    <w:rsid w:val="00081DB8"/>
    <w:rsid w:val="0008203C"/>
    <w:rsid w:val="000829B5"/>
    <w:rsid w:val="0008382D"/>
    <w:rsid w:val="00083D39"/>
    <w:rsid w:val="000847CF"/>
    <w:rsid w:val="00084BAC"/>
    <w:rsid w:val="00084DDD"/>
    <w:rsid w:val="00085864"/>
    <w:rsid w:val="00085DA4"/>
    <w:rsid w:val="00085E51"/>
    <w:rsid w:val="000861A8"/>
    <w:rsid w:val="00087204"/>
    <w:rsid w:val="00087AD4"/>
    <w:rsid w:val="00090D77"/>
    <w:rsid w:val="000915CF"/>
    <w:rsid w:val="00091839"/>
    <w:rsid w:val="000918D0"/>
    <w:rsid w:val="00091D07"/>
    <w:rsid w:val="0009206B"/>
    <w:rsid w:val="00092372"/>
    <w:rsid w:val="000928BC"/>
    <w:rsid w:val="00092B61"/>
    <w:rsid w:val="00092E7D"/>
    <w:rsid w:val="000936D5"/>
    <w:rsid w:val="00093D99"/>
    <w:rsid w:val="00094ACD"/>
    <w:rsid w:val="00094D5D"/>
    <w:rsid w:val="000951BF"/>
    <w:rsid w:val="00095517"/>
    <w:rsid w:val="00095B58"/>
    <w:rsid w:val="0009644B"/>
    <w:rsid w:val="00096663"/>
    <w:rsid w:val="00097227"/>
    <w:rsid w:val="0009738E"/>
    <w:rsid w:val="00097404"/>
    <w:rsid w:val="00097D45"/>
    <w:rsid w:val="000A14AD"/>
    <w:rsid w:val="000A1775"/>
    <w:rsid w:val="000A2318"/>
    <w:rsid w:val="000A2F95"/>
    <w:rsid w:val="000A33A8"/>
    <w:rsid w:val="000A3BF2"/>
    <w:rsid w:val="000A41B1"/>
    <w:rsid w:val="000A4706"/>
    <w:rsid w:val="000A4AF4"/>
    <w:rsid w:val="000A6829"/>
    <w:rsid w:val="000A6871"/>
    <w:rsid w:val="000A6B4D"/>
    <w:rsid w:val="000A7035"/>
    <w:rsid w:val="000A73A6"/>
    <w:rsid w:val="000B04BD"/>
    <w:rsid w:val="000B12DC"/>
    <w:rsid w:val="000B1738"/>
    <w:rsid w:val="000B17C1"/>
    <w:rsid w:val="000B1F04"/>
    <w:rsid w:val="000B2848"/>
    <w:rsid w:val="000B3648"/>
    <w:rsid w:val="000B3D7C"/>
    <w:rsid w:val="000B4C32"/>
    <w:rsid w:val="000B4C8A"/>
    <w:rsid w:val="000B5191"/>
    <w:rsid w:val="000B538B"/>
    <w:rsid w:val="000B5A1F"/>
    <w:rsid w:val="000B5CB6"/>
    <w:rsid w:val="000B79C1"/>
    <w:rsid w:val="000B7C1C"/>
    <w:rsid w:val="000B7F81"/>
    <w:rsid w:val="000C041F"/>
    <w:rsid w:val="000C0511"/>
    <w:rsid w:val="000C246E"/>
    <w:rsid w:val="000C322E"/>
    <w:rsid w:val="000C3AA3"/>
    <w:rsid w:val="000C4333"/>
    <w:rsid w:val="000C44EC"/>
    <w:rsid w:val="000C48BA"/>
    <w:rsid w:val="000C5DB9"/>
    <w:rsid w:val="000C6F9D"/>
    <w:rsid w:val="000C7DAD"/>
    <w:rsid w:val="000D0096"/>
    <w:rsid w:val="000D106B"/>
    <w:rsid w:val="000D110F"/>
    <w:rsid w:val="000D1983"/>
    <w:rsid w:val="000D29FD"/>
    <w:rsid w:val="000D3154"/>
    <w:rsid w:val="000D4087"/>
    <w:rsid w:val="000D5764"/>
    <w:rsid w:val="000D5AC1"/>
    <w:rsid w:val="000D5FCA"/>
    <w:rsid w:val="000D68E7"/>
    <w:rsid w:val="000D7AD2"/>
    <w:rsid w:val="000D7C1C"/>
    <w:rsid w:val="000D7EFC"/>
    <w:rsid w:val="000D7F51"/>
    <w:rsid w:val="000E0265"/>
    <w:rsid w:val="000E1766"/>
    <w:rsid w:val="000E1DA7"/>
    <w:rsid w:val="000E2692"/>
    <w:rsid w:val="000E3827"/>
    <w:rsid w:val="000E42B6"/>
    <w:rsid w:val="000E5085"/>
    <w:rsid w:val="000E5754"/>
    <w:rsid w:val="000E5891"/>
    <w:rsid w:val="000E5DF6"/>
    <w:rsid w:val="000E7115"/>
    <w:rsid w:val="000E7FC0"/>
    <w:rsid w:val="000F06D1"/>
    <w:rsid w:val="000F0C9A"/>
    <w:rsid w:val="000F1089"/>
    <w:rsid w:val="000F14AB"/>
    <w:rsid w:val="000F1547"/>
    <w:rsid w:val="000F21D0"/>
    <w:rsid w:val="000F291A"/>
    <w:rsid w:val="000F385E"/>
    <w:rsid w:val="000F4BCC"/>
    <w:rsid w:val="000F5288"/>
    <w:rsid w:val="000F551C"/>
    <w:rsid w:val="000F63AF"/>
    <w:rsid w:val="000F7152"/>
    <w:rsid w:val="001008A4"/>
    <w:rsid w:val="00100D5B"/>
    <w:rsid w:val="00100FB3"/>
    <w:rsid w:val="00101BF0"/>
    <w:rsid w:val="00101FF2"/>
    <w:rsid w:val="001023D7"/>
    <w:rsid w:val="0010297F"/>
    <w:rsid w:val="001029BF"/>
    <w:rsid w:val="00102B0E"/>
    <w:rsid w:val="00103609"/>
    <w:rsid w:val="00103D53"/>
    <w:rsid w:val="001040B2"/>
    <w:rsid w:val="001045BE"/>
    <w:rsid w:val="001068CC"/>
    <w:rsid w:val="00106C16"/>
    <w:rsid w:val="00106D3E"/>
    <w:rsid w:val="00106E20"/>
    <w:rsid w:val="001103C9"/>
    <w:rsid w:val="001103F6"/>
    <w:rsid w:val="001109A7"/>
    <w:rsid w:val="00110CB4"/>
    <w:rsid w:val="00111F63"/>
    <w:rsid w:val="00112164"/>
    <w:rsid w:val="00112E5B"/>
    <w:rsid w:val="00113D23"/>
    <w:rsid w:val="00113E2D"/>
    <w:rsid w:val="00116FB6"/>
    <w:rsid w:val="001170A2"/>
    <w:rsid w:val="0012085B"/>
    <w:rsid w:val="0012093A"/>
    <w:rsid w:val="00120B57"/>
    <w:rsid w:val="00120D0C"/>
    <w:rsid w:val="001227FE"/>
    <w:rsid w:val="001232DF"/>
    <w:rsid w:val="00123452"/>
    <w:rsid w:val="0012453F"/>
    <w:rsid w:val="00124C27"/>
    <w:rsid w:val="00124EC0"/>
    <w:rsid w:val="0012633F"/>
    <w:rsid w:val="00126A48"/>
    <w:rsid w:val="00127091"/>
    <w:rsid w:val="00130217"/>
    <w:rsid w:val="00130644"/>
    <w:rsid w:val="001325BF"/>
    <w:rsid w:val="001325F8"/>
    <w:rsid w:val="00132794"/>
    <w:rsid w:val="001327FD"/>
    <w:rsid w:val="00133166"/>
    <w:rsid w:val="001334C9"/>
    <w:rsid w:val="00133528"/>
    <w:rsid w:val="00135A22"/>
    <w:rsid w:val="00137054"/>
    <w:rsid w:val="00137649"/>
    <w:rsid w:val="0014000A"/>
    <w:rsid w:val="00140406"/>
    <w:rsid w:val="0014117C"/>
    <w:rsid w:val="00142BBD"/>
    <w:rsid w:val="001433E3"/>
    <w:rsid w:val="00143C3F"/>
    <w:rsid w:val="00144494"/>
    <w:rsid w:val="001460D7"/>
    <w:rsid w:val="00146A01"/>
    <w:rsid w:val="00147345"/>
    <w:rsid w:val="001518F1"/>
    <w:rsid w:val="00151A46"/>
    <w:rsid w:val="00152307"/>
    <w:rsid w:val="00152766"/>
    <w:rsid w:val="00152C94"/>
    <w:rsid w:val="00153280"/>
    <w:rsid w:val="001535BF"/>
    <w:rsid w:val="001538A1"/>
    <w:rsid w:val="00154058"/>
    <w:rsid w:val="001553F9"/>
    <w:rsid w:val="00155E05"/>
    <w:rsid w:val="00156680"/>
    <w:rsid w:val="00156C1E"/>
    <w:rsid w:val="00156F66"/>
    <w:rsid w:val="001572A4"/>
    <w:rsid w:val="001577C5"/>
    <w:rsid w:val="001610CD"/>
    <w:rsid w:val="00162F09"/>
    <w:rsid w:val="00163AB3"/>
    <w:rsid w:val="00164505"/>
    <w:rsid w:val="00165CC4"/>
    <w:rsid w:val="00165EAB"/>
    <w:rsid w:val="001667F8"/>
    <w:rsid w:val="00166A18"/>
    <w:rsid w:val="00166EF6"/>
    <w:rsid w:val="001672B3"/>
    <w:rsid w:val="00167CFC"/>
    <w:rsid w:val="00167D25"/>
    <w:rsid w:val="00167E58"/>
    <w:rsid w:val="00170ADF"/>
    <w:rsid w:val="00170BE8"/>
    <w:rsid w:val="0017181F"/>
    <w:rsid w:val="00171AC3"/>
    <w:rsid w:val="001723B7"/>
    <w:rsid w:val="00172D3E"/>
    <w:rsid w:val="00173A4D"/>
    <w:rsid w:val="001742DC"/>
    <w:rsid w:val="00174E53"/>
    <w:rsid w:val="00175469"/>
    <w:rsid w:val="00175682"/>
    <w:rsid w:val="00176C7F"/>
    <w:rsid w:val="001805EC"/>
    <w:rsid w:val="001808C3"/>
    <w:rsid w:val="00180C60"/>
    <w:rsid w:val="00180D22"/>
    <w:rsid w:val="001811D6"/>
    <w:rsid w:val="00181599"/>
    <w:rsid w:val="00181872"/>
    <w:rsid w:val="0018188C"/>
    <w:rsid w:val="00182653"/>
    <w:rsid w:val="00182D86"/>
    <w:rsid w:val="00183195"/>
    <w:rsid w:val="001835E0"/>
    <w:rsid w:val="001842D0"/>
    <w:rsid w:val="0018450D"/>
    <w:rsid w:val="00184883"/>
    <w:rsid w:val="00184C81"/>
    <w:rsid w:val="00184E3A"/>
    <w:rsid w:val="00184F58"/>
    <w:rsid w:val="00185278"/>
    <w:rsid w:val="00185C66"/>
    <w:rsid w:val="00186ADC"/>
    <w:rsid w:val="0018757C"/>
    <w:rsid w:val="00187E2B"/>
    <w:rsid w:val="001900FB"/>
    <w:rsid w:val="00190417"/>
    <w:rsid w:val="00192312"/>
    <w:rsid w:val="00192A99"/>
    <w:rsid w:val="00194ACA"/>
    <w:rsid w:val="00194CBD"/>
    <w:rsid w:val="00195941"/>
    <w:rsid w:val="00195ABF"/>
    <w:rsid w:val="00196EC5"/>
    <w:rsid w:val="00197C17"/>
    <w:rsid w:val="001A12BF"/>
    <w:rsid w:val="001A2E92"/>
    <w:rsid w:val="001A3B23"/>
    <w:rsid w:val="001A3F9B"/>
    <w:rsid w:val="001A53CE"/>
    <w:rsid w:val="001A53D2"/>
    <w:rsid w:val="001A5985"/>
    <w:rsid w:val="001A5A11"/>
    <w:rsid w:val="001A6415"/>
    <w:rsid w:val="001A6558"/>
    <w:rsid w:val="001A74BC"/>
    <w:rsid w:val="001A7686"/>
    <w:rsid w:val="001A78E9"/>
    <w:rsid w:val="001B04D1"/>
    <w:rsid w:val="001B17AF"/>
    <w:rsid w:val="001B4195"/>
    <w:rsid w:val="001B4355"/>
    <w:rsid w:val="001B4364"/>
    <w:rsid w:val="001B43E7"/>
    <w:rsid w:val="001B48D1"/>
    <w:rsid w:val="001B490E"/>
    <w:rsid w:val="001B4E4A"/>
    <w:rsid w:val="001B7397"/>
    <w:rsid w:val="001B7DF4"/>
    <w:rsid w:val="001C02BE"/>
    <w:rsid w:val="001C1621"/>
    <w:rsid w:val="001C1719"/>
    <w:rsid w:val="001C266D"/>
    <w:rsid w:val="001C5857"/>
    <w:rsid w:val="001C5867"/>
    <w:rsid w:val="001C5A73"/>
    <w:rsid w:val="001C60C2"/>
    <w:rsid w:val="001C68A3"/>
    <w:rsid w:val="001C7524"/>
    <w:rsid w:val="001D0256"/>
    <w:rsid w:val="001D0424"/>
    <w:rsid w:val="001D0C30"/>
    <w:rsid w:val="001D1E3A"/>
    <w:rsid w:val="001D2705"/>
    <w:rsid w:val="001D2A86"/>
    <w:rsid w:val="001D4630"/>
    <w:rsid w:val="001D6C5E"/>
    <w:rsid w:val="001D7662"/>
    <w:rsid w:val="001E0124"/>
    <w:rsid w:val="001E087B"/>
    <w:rsid w:val="001E08EA"/>
    <w:rsid w:val="001E173F"/>
    <w:rsid w:val="001E232F"/>
    <w:rsid w:val="001E2529"/>
    <w:rsid w:val="001E2C02"/>
    <w:rsid w:val="001E3609"/>
    <w:rsid w:val="001E4646"/>
    <w:rsid w:val="001E4AF2"/>
    <w:rsid w:val="001E554B"/>
    <w:rsid w:val="001E5972"/>
    <w:rsid w:val="001E5E63"/>
    <w:rsid w:val="001E70A8"/>
    <w:rsid w:val="001E74C0"/>
    <w:rsid w:val="001F00FA"/>
    <w:rsid w:val="001F08DD"/>
    <w:rsid w:val="001F124D"/>
    <w:rsid w:val="001F12B7"/>
    <w:rsid w:val="001F12C5"/>
    <w:rsid w:val="001F17E0"/>
    <w:rsid w:val="001F1938"/>
    <w:rsid w:val="001F29B6"/>
    <w:rsid w:val="001F2F7A"/>
    <w:rsid w:val="001F3020"/>
    <w:rsid w:val="001F3B0A"/>
    <w:rsid w:val="001F4217"/>
    <w:rsid w:val="001F5673"/>
    <w:rsid w:val="001F74FE"/>
    <w:rsid w:val="001F76CD"/>
    <w:rsid w:val="001F7CF3"/>
    <w:rsid w:val="002001C1"/>
    <w:rsid w:val="002013F6"/>
    <w:rsid w:val="00201B88"/>
    <w:rsid w:val="00202FF2"/>
    <w:rsid w:val="00202FF9"/>
    <w:rsid w:val="00204BFA"/>
    <w:rsid w:val="002050D9"/>
    <w:rsid w:val="0020516A"/>
    <w:rsid w:val="00205397"/>
    <w:rsid w:val="00205651"/>
    <w:rsid w:val="00206415"/>
    <w:rsid w:val="00207F54"/>
    <w:rsid w:val="0021213C"/>
    <w:rsid w:val="00213759"/>
    <w:rsid w:val="002141ED"/>
    <w:rsid w:val="00214597"/>
    <w:rsid w:val="002148A0"/>
    <w:rsid w:val="00214A10"/>
    <w:rsid w:val="00215487"/>
    <w:rsid w:val="00215E28"/>
    <w:rsid w:val="00215EF9"/>
    <w:rsid w:val="00216153"/>
    <w:rsid w:val="002165AC"/>
    <w:rsid w:val="00216CEC"/>
    <w:rsid w:val="0021717D"/>
    <w:rsid w:val="00217F16"/>
    <w:rsid w:val="002209D4"/>
    <w:rsid w:val="00220A94"/>
    <w:rsid w:val="00220B44"/>
    <w:rsid w:val="00220E43"/>
    <w:rsid w:val="0022113F"/>
    <w:rsid w:val="002214C4"/>
    <w:rsid w:val="002218D5"/>
    <w:rsid w:val="0022235C"/>
    <w:rsid w:val="002227DB"/>
    <w:rsid w:val="00222995"/>
    <w:rsid w:val="00223C76"/>
    <w:rsid w:val="00223D84"/>
    <w:rsid w:val="00225763"/>
    <w:rsid w:val="002258A4"/>
    <w:rsid w:val="002259EF"/>
    <w:rsid w:val="0022619C"/>
    <w:rsid w:val="00226ACE"/>
    <w:rsid w:val="00227ABD"/>
    <w:rsid w:val="00227B3C"/>
    <w:rsid w:val="00230248"/>
    <w:rsid w:val="00230FBE"/>
    <w:rsid w:val="00230FDA"/>
    <w:rsid w:val="00231B16"/>
    <w:rsid w:val="00232458"/>
    <w:rsid w:val="00232C58"/>
    <w:rsid w:val="002337B1"/>
    <w:rsid w:val="00233A31"/>
    <w:rsid w:val="00234D1C"/>
    <w:rsid w:val="0023686F"/>
    <w:rsid w:val="002375AA"/>
    <w:rsid w:val="00237645"/>
    <w:rsid w:val="00237899"/>
    <w:rsid w:val="00241163"/>
    <w:rsid w:val="00241514"/>
    <w:rsid w:val="00241EDB"/>
    <w:rsid w:val="00242769"/>
    <w:rsid w:val="0024326E"/>
    <w:rsid w:val="00243AE0"/>
    <w:rsid w:val="00243D23"/>
    <w:rsid w:val="00244FEA"/>
    <w:rsid w:val="00245462"/>
    <w:rsid w:val="00245642"/>
    <w:rsid w:val="002458F8"/>
    <w:rsid w:val="00245F1C"/>
    <w:rsid w:val="0024707D"/>
    <w:rsid w:val="00247F30"/>
    <w:rsid w:val="0025036A"/>
    <w:rsid w:val="002506E4"/>
    <w:rsid w:val="00250786"/>
    <w:rsid w:val="00250EBD"/>
    <w:rsid w:val="00250F39"/>
    <w:rsid w:val="002517EE"/>
    <w:rsid w:val="00251834"/>
    <w:rsid w:val="002522B5"/>
    <w:rsid w:val="002522E3"/>
    <w:rsid w:val="002526CC"/>
    <w:rsid w:val="00252A54"/>
    <w:rsid w:val="00252A95"/>
    <w:rsid w:val="002531F8"/>
    <w:rsid w:val="002533CC"/>
    <w:rsid w:val="002536E4"/>
    <w:rsid w:val="0025622F"/>
    <w:rsid w:val="0025631F"/>
    <w:rsid w:val="0025638E"/>
    <w:rsid w:val="0025671E"/>
    <w:rsid w:val="00256FC4"/>
    <w:rsid w:val="00257087"/>
    <w:rsid w:val="00257BE4"/>
    <w:rsid w:val="00260FFD"/>
    <w:rsid w:val="00261EC2"/>
    <w:rsid w:val="00262561"/>
    <w:rsid w:val="00262AC3"/>
    <w:rsid w:val="00262FFA"/>
    <w:rsid w:val="0026322E"/>
    <w:rsid w:val="00263A25"/>
    <w:rsid w:val="00263D15"/>
    <w:rsid w:val="00264825"/>
    <w:rsid w:val="00264EE3"/>
    <w:rsid w:val="002654ED"/>
    <w:rsid w:val="00266073"/>
    <w:rsid w:val="002661CA"/>
    <w:rsid w:val="00266C71"/>
    <w:rsid w:val="002671B2"/>
    <w:rsid w:val="00267FCC"/>
    <w:rsid w:val="0027095F"/>
    <w:rsid w:val="00271C30"/>
    <w:rsid w:val="00271C57"/>
    <w:rsid w:val="002734A5"/>
    <w:rsid w:val="00273D72"/>
    <w:rsid w:val="00274AA8"/>
    <w:rsid w:val="00275243"/>
    <w:rsid w:val="00275321"/>
    <w:rsid w:val="00275582"/>
    <w:rsid w:val="00275910"/>
    <w:rsid w:val="00277631"/>
    <w:rsid w:val="00277E62"/>
    <w:rsid w:val="00277FA5"/>
    <w:rsid w:val="00280C82"/>
    <w:rsid w:val="00280E77"/>
    <w:rsid w:val="0028111D"/>
    <w:rsid w:val="0028135C"/>
    <w:rsid w:val="002814CC"/>
    <w:rsid w:val="00282282"/>
    <w:rsid w:val="00282D1A"/>
    <w:rsid w:val="00282FF5"/>
    <w:rsid w:val="00283489"/>
    <w:rsid w:val="00283FA2"/>
    <w:rsid w:val="002843E6"/>
    <w:rsid w:val="00284B21"/>
    <w:rsid w:val="00285138"/>
    <w:rsid w:val="00285563"/>
    <w:rsid w:val="0028648B"/>
    <w:rsid w:val="0028666C"/>
    <w:rsid w:val="00286C1B"/>
    <w:rsid w:val="00287577"/>
    <w:rsid w:val="00291E64"/>
    <w:rsid w:val="00291E96"/>
    <w:rsid w:val="00292966"/>
    <w:rsid w:val="00292E50"/>
    <w:rsid w:val="00293106"/>
    <w:rsid w:val="0029313E"/>
    <w:rsid w:val="002934BB"/>
    <w:rsid w:val="00293F59"/>
    <w:rsid w:val="00294309"/>
    <w:rsid w:val="002946FD"/>
    <w:rsid w:val="0029491A"/>
    <w:rsid w:val="002962FF"/>
    <w:rsid w:val="002979AE"/>
    <w:rsid w:val="00297F07"/>
    <w:rsid w:val="002A01EF"/>
    <w:rsid w:val="002A052E"/>
    <w:rsid w:val="002A088A"/>
    <w:rsid w:val="002A11C6"/>
    <w:rsid w:val="002A29F1"/>
    <w:rsid w:val="002A2C70"/>
    <w:rsid w:val="002A3040"/>
    <w:rsid w:val="002A3501"/>
    <w:rsid w:val="002A3DBB"/>
    <w:rsid w:val="002A40B4"/>
    <w:rsid w:val="002A5338"/>
    <w:rsid w:val="002A5554"/>
    <w:rsid w:val="002A57BE"/>
    <w:rsid w:val="002A5850"/>
    <w:rsid w:val="002A6377"/>
    <w:rsid w:val="002A6CBA"/>
    <w:rsid w:val="002A73E8"/>
    <w:rsid w:val="002A7A0C"/>
    <w:rsid w:val="002B05F3"/>
    <w:rsid w:val="002B11F7"/>
    <w:rsid w:val="002B1AEE"/>
    <w:rsid w:val="002B27B7"/>
    <w:rsid w:val="002B36EF"/>
    <w:rsid w:val="002B3894"/>
    <w:rsid w:val="002B3E7C"/>
    <w:rsid w:val="002B42F4"/>
    <w:rsid w:val="002B4AA8"/>
    <w:rsid w:val="002B53CB"/>
    <w:rsid w:val="002B541B"/>
    <w:rsid w:val="002B6FB2"/>
    <w:rsid w:val="002B718D"/>
    <w:rsid w:val="002B777E"/>
    <w:rsid w:val="002B7AFD"/>
    <w:rsid w:val="002C0397"/>
    <w:rsid w:val="002C0EBB"/>
    <w:rsid w:val="002C1BD4"/>
    <w:rsid w:val="002C26C6"/>
    <w:rsid w:val="002C3812"/>
    <w:rsid w:val="002C4286"/>
    <w:rsid w:val="002C45E1"/>
    <w:rsid w:val="002C48B9"/>
    <w:rsid w:val="002C6FC9"/>
    <w:rsid w:val="002C6FD0"/>
    <w:rsid w:val="002D0081"/>
    <w:rsid w:val="002D122F"/>
    <w:rsid w:val="002D1B77"/>
    <w:rsid w:val="002D1B99"/>
    <w:rsid w:val="002D2F34"/>
    <w:rsid w:val="002D36EF"/>
    <w:rsid w:val="002D3CB4"/>
    <w:rsid w:val="002D43CB"/>
    <w:rsid w:val="002D5292"/>
    <w:rsid w:val="002D5866"/>
    <w:rsid w:val="002D5FE8"/>
    <w:rsid w:val="002D6370"/>
    <w:rsid w:val="002D77BA"/>
    <w:rsid w:val="002E02C6"/>
    <w:rsid w:val="002E036C"/>
    <w:rsid w:val="002E03C4"/>
    <w:rsid w:val="002E0D07"/>
    <w:rsid w:val="002E1302"/>
    <w:rsid w:val="002E3443"/>
    <w:rsid w:val="002E34CD"/>
    <w:rsid w:val="002E3CEE"/>
    <w:rsid w:val="002E3E79"/>
    <w:rsid w:val="002E43AD"/>
    <w:rsid w:val="002E4A50"/>
    <w:rsid w:val="002E6172"/>
    <w:rsid w:val="002E6BEF"/>
    <w:rsid w:val="002E7B94"/>
    <w:rsid w:val="002E7C7F"/>
    <w:rsid w:val="002F012F"/>
    <w:rsid w:val="002F057D"/>
    <w:rsid w:val="002F1498"/>
    <w:rsid w:val="002F1E66"/>
    <w:rsid w:val="002F2911"/>
    <w:rsid w:val="002F29C5"/>
    <w:rsid w:val="002F2A0A"/>
    <w:rsid w:val="002F3761"/>
    <w:rsid w:val="002F399C"/>
    <w:rsid w:val="002F3BB8"/>
    <w:rsid w:val="002F420C"/>
    <w:rsid w:val="002F4E82"/>
    <w:rsid w:val="002F4FF5"/>
    <w:rsid w:val="002F60AA"/>
    <w:rsid w:val="002F63F3"/>
    <w:rsid w:val="002F6862"/>
    <w:rsid w:val="002F6E3A"/>
    <w:rsid w:val="002F739A"/>
    <w:rsid w:val="003005AD"/>
    <w:rsid w:val="00300D3A"/>
    <w:rsid w:val="003012E2"/>
    <w:rsid w:val="00301C03"/>
    <w:rsid w:val="00303283"/>
    <w:rsid w:val="003038A9"/>
    <w:rsid w:val="00303AB0"/>
    <w:rsid w:val="00304729"/>
    <w:rsid w:val="00304CD9"/>
    <w:rsid w:val="00305E40"/>
    <w:rsid w:val="00306266"/>
    <w:rsid w:val="00307B1C"/>
    <w:rsid w:val="00307BE3"/>
    <w:rsid w:val="00310689"/>
    <w:rsid w:val="003107FB"/>
    <w:rsid w:val="003109B0"/>
    <w:rsid w:val="00310DF9"/>
    <w:rsid w:val="003110AF"/>
    <w:rsid w:val="003111CD"/>
    <w:rsid w:val="0031236C"/>
    <w:rsid w:val="003123B6"/>
    <w:rsid w:val="00312479"/>
    <w:rsid w:val="00312E71"/>
    <w:rsid w:val="003137ED"/>
    <w:rsid w:val="00313F0B"/>
    <w:rsid w:val="003142EF"/>
    <w:rsid w:val="003142F4"/>
    <w:rsid w:val="003143ED"/>
    <w:rsid w:val="00315136"/>
    <w:rsid w:val="00316184"/>
    <w:rsid w:val="00316254"/>
    <w:rsid w:val="003178FC"/>
    <w:rsid w:val="00320304"/>
    <w:rsid w:val="0032067D"/>
    <w:rsid w:val="00320D44"/>
    <w:rsid w:val="00322443"/>
    <w:rsid w:val="00323969"/>
    <w:rsid w:val="00323C37"/>
    <w:rsid w:val="00324979"/>
    <w:rsid w:val="00324EE4"/>
    <w:rsid w:val="003253F9"/>
    <w:rsid w:val="00325ED9"/>
    <w:rsid w:val="003260F1"/>
    <w:rsid w:val="003267F2"/>
    <w:rsid w:val="00326C67"/>
    <w:rsid w:val="00326E58"/>
    <w:rsid w:val="00327710"/>
    <w:rsid w:val="00327713"/>
    <w:rsid w:val="00327A5C"/>
    <w:rsid w:val="00327BB2"/>
    <w:rsid w:val="003304F2"/>
    <w:rsid w:val="0033099E"/>
    <w:rsid w:val="0033099F"/>
    <w:rsid w:val="0033122B"/>
    <w:rsid w:val="00332260"/>
    <w:rsid w:val="00332940"/>
    <w:rsid w:val="00332F56"/>
    <w:rsid w:val="00334280"/>
    <w:rsid w:val="0033449D"/>
    <w:rsid w:val="00334B22"/>
    <w:rsid w:val="00335370"/>
    <w:rsid w:val="00335C37"/>
    <w:rsid w:val="003363A8"/>
    <w:rsid w:val="003367EA"/>
    <w:rsid w:val="00337175"/>
    <w:rsid w:val="00337A47"/>
    <w:rsid w:val="003405DF"/>
    <w:rsid w:val="00341331"/>
    <w:rsid w:val="003417E3"/>
    <w:rsid w:val="00342013"/>
    <w:rsid w:val="00342785"/>
    <w:rsid w:val="003428CC"/>
    <w:rsid w:val="00342AF1"/>
    <w:rsid w:val="00343262"/>
    <w:rsid w:val="003433C6"/>
    <w:rsid w:val="00343453"/>
    <w:rsid w:val="00343570"/>
    <w:rsid w:val="00343971"/>
    <w:rsid w:val="003439EE"/>
    <w:rsid w:val="0034443B"/>
    <w:rsid w:val="0034587F"/>
    <w:rsid w:val="003465E8"/>
    <w:rsid w:val="00346671"/>
    <w:rsid w:val="00346C9D"/>
    <w:rsid w:val="00346D4B"/>
    <w:rsid w:val="003470E4"/>
    <w:rsid w:val="0035018B"/>
    <w:rsid w:val="00350B76"/>
    <w:rsid w:val="0035178A"/>
    <w:rsid w:val="0035213E"/>
    <w:rsid w:val="00353AE9"/>
    <w:rsid w:val="00354520"/>
    <w:rsid w:val="0035533C"/>
    <w:rsid w:val="003559F2"/>
    <w:rsid w:val="003560D7"/>
    <w:rsid w:val="0035611A"/>
    <w:rsid w:val="003604E1"/>
    <w:rsid w:val="00361126"/>
    <w:rsid w:val="0036130F"/>
    <w:rsid w:val="00361641"/>
    <w:rsid w:val="003616E9"/>
    <w:rsid w:val="00363160"/>
    <w:rsid w:val="00364129"/>
    <w:rsid w:val="0036460C"/>
    <w:rsid w:val="00364916"/>
    <w:rsid w:val="00365857"/>
    <w:rsid w:val="00365AD7"/>
    <w:rsid w:val="00366A38"/>
    <w:rsid w:val="0036712C"/>
    <w:rsid w:val="00367C0F"/>
    <w:rsid w:val="0037067A"/>
    <w:rsid w:val="003718DD"/>
    <w:rsid w:val="00371A47"/>
    <w:rsid w:val="00371FE8"/>
    <w:rsid w:val="00372045"/>
    <w:rsid w:val="003725B9"/>
    <w:rsid w:val="00372DC4"/>
    <w:rsid w:val="003733E0"/>
    <w:rsid w:val="003737EA"/>
    <w:rsid w:val="00373AC0"/>
    <w:rsid w:val="00375482"/>
    <w:rsid w:val="003759B8"/>
    <w:rsid w:val="00375B5E"/>
    <w:rsid w:val="003800D1"/>
    <w:rsid w:val="0038053E"/>
    <w:rsid w:val="003805A1"/>
    <w:rsid w:val="00380610"/>
    <w:rsid w:val="00380899"/>
    <w:rsid w:val="00381D07"/>
    <w:rsid w:val="00382B75"/>
    <w:rsid w:val="00382DD8"/>
    <w:rsid w:val="003843DE"/>
    <w:rsid w:val="00384CC0"/>
    <w:rsid w:val="00385105"/>
    <w:rsid w:val="00385371"/>
    <w:rsid w:val="00386269"/>
    <w:rsid w:val="00386DC7"/>
    <w:rsid w:val="00387065"/>
    <w:rsid w:val="00387246"/>
    <w:rsid w:val="0038769D"/>
    <w:rsid w:val="0039095B"/>
    <w:rsid w:val="0039154D"/>
    <w:rsid w:val="00392F26"/>
    <w:rsid w:val="00392F8B"/>
    <w:rsid w:val="0039321A"/>
    <w:rsid w:val="00393436"/>
    <w:rsid w:val="003949F0"/>
    <w:rsid w:val="003952B8"/>
    <w:rsid w:val="003954E5"/>
    <w:rsid w:val="0039563A"/>
    <w:rsid w:val="003962B7"/>
    <w:rsid w:val="00396409"/>
    <w:rsid w:val="0039698A"/>
    <w:rsid w:val="00396F8F"/>
    <w:rsid w:val="00397958"/>
    <w:rsid w:val="003A069E"/>
    <w:rsid w:val="003A1822"/>
    <w:rsid w:val="003A18EC"/>
    <w:rsid w:val="003A1B12"/>
    <w:rsid w:val="003A1BAC"/>
    <w:rsid w:val="003A1E21"/>
    <w:rsid w:val="003A239B"/>
    <w:rsid w:val="003A3756"/>
    <w:rsid w:val="003A427D"/>
    <w:rsid w:val="003A4F9D"/>
    <w:rsid w:val="003A523D"/>
    <w:rsid w:val="003A5411"/>
    <w:rsid w:val="003A5753"/>
    <w:rsid w:val="003A6137"/>
    <w:rsid w:val="003A6E31"/>
    <w:rsid w:val="003A74E4"/>
    <w:rsid w:val="003B021B"/>
    <w:rsid w:val="003B0E09"/>
    <w:rsid w:val="003B1BBF"/>
    <w:rsid w:val="003B1BCF"/>
    <w:rsid w:val="003B2250"/>
    <w:rsid w:val="003B2B78"/>
    <w:rsid w:val="003B301B"/>
    <w:rsid w:val="003B3B14"/>
    <w:rsid w:val="003B3D5F"/>
    <w:rsid w:val="003B3F68"/>
    <w:rsid w:val="003B423D"/>
    <w:rsid w:val="003B44E1"/>
    <w:rsid w:val="003B5279"/>
    <w:rsid w:val="003B52E8"/>
    <w:rsid w:val="003B56A6"/>
    <w:rsid w:val="003B642C"/>
    <w:rsid w:val="003B6660"/>
    <w:rsid w:val="003B6789"/>
    <w:rsid w:val="003C0B7E"/>
    <w:rsid w:val="003C1538"/>
    <w:rsid w:val="003C1870"/>
    <w:rsid w:val="003C1E2D"/>
    <w:rsid w:val="003C1F1A"/>
    <w:rsid w:val="003C27ED"/>
    <w:rsid w:val="003C3DEC"/>
    <w:rsid w:val="003C413C"/>
    <w:rsid w:val="003C4C14"/>
    <w:rsid w:val="003C5787"/>
    <w:rsid w:val="003C5A8E"/>
    <w:rsid w:val="003C7081"/>
    <w:rsid w:val="003C71D6"/>
    <w:rsid w:val="003C78DB"/>
    <w:rsid w:val="003C7E74"/>
    <w:rsid w:val="003D0B02"/>
    <w:rsid w:val="003D121B"/>
    <w:rsid w:val="003D1BE6"/>
    <w:rsid w:val="003D2B90"/>
    <w:rsid w:val="003D2D3D"/>
    <w:rsid w:val="003D38E5"/>
    <w:rsid w:val="003D3D11"/>
    <w:rsid w:val="003D403D"/>
    <w:rsid w:val="003D4CD5"/>
    <w:rsid w:val="003D52D0"/>
    <w:rsid w:val="003D55E0"/>
    <w:rsid w:val="003D5B2F"/>
    <w:rsid w:val="003D5DBF"/>
    <w:rsid w:val="003D5E4B"/>
    <w:rsid w:val="003D5F97"/>
    <w:rsid w:val="003D63AD"/>
    <w:rsid w:val="003D6B1A"/>
    <w:rsid w:val="003D7B78"/>
    <w:rsid w:val="003E0845"/>
    <w:rsid w:val="003E15C3"/>
    <w:rsid w:val="003E3AF4"/>
    <w:rsid w:val="003E44A8"/>
    <w:rsid w:val="003E44AE"/>
    <w:rsid w:val="003E4A5D"/>
    <w:rsid w:val="003E4A95"/>
    <w:rsid w:val="003E4F33"/>
    <w:rsid w:val="003E54BE"/>
    <w:rsid w:val="003E5866"/>
    <w:rsid w:val="003E5F83"/>
    <w:rsid w:val="003E6702"/>
    <w:rsid w:val="003E6ED4"/>
    <w:rsid w:val="003F0427"/>
    <w:rsid w:val="003F0898"/>
    <w:rsid w:val="003F1787"/>
    <w:rsid w:val="003F1792"/>
    <w:rsid w:val="003F1DAC"/>
    <w:rsid w:val="003F21B4"/>
    <w:rsid w:val="003F2717"/>
    <w:rsid w:val="003F3866"/>
    <w:rsid w:val="003F4154"/>
    <w:rsid w:val="003F48AF"/>
    <w:rsid w:val="003F521A"/>
    <w:rsid w:val="003F5842"/>
    <w:rsid w:val="003F5F72"/>
    <w:rsid w:val="003F61E1"/>
    <w:rsid w:val="003F665D"/>
    <w:rsid w:val="003F670A"/>
    <w:rsid w:val="003F6CCF"/>
    <w:rsid w:val="003F6E19"/>
    <w:rsid w:val="003F7FD1"/>
    <w:rsid w:val="00400337"/>
    <w:rsid w:val="0040153C"/>
    <w:rsid w:val="00401783"/>
    <w:rsid w:val="004023DD"/>
    <w:rsid w:val="00403472"/>
    <w:rsid w:val="004041C6"/>
    <w:rsid w:val="00404243"/>
    <w:rsid w:val="004043B6"/>
    <w:rsid w:val="004046AB"/>
    <w:rsid w:val="0040485F"/>
    <w:rsid w:val="00404B58"/>
    <w:rsid w:val="00404CB5"/>
    <w:rsid w:val="00405034"/>
    <w:rsid w:val="0040549F"/>
    <w:rsid w:val="00405D84"/>
    <w:rsid w:val="00406148"/>
    <w:rsid w:val="00406193"/>
    <w:rsid w:val="00406827"/>
    <w:rsid w:val="00406EDE"/>
    <w:rsid w:val="004072F1"/>
    <w:rsid w:val="00407DBA"/>
    <w:rsid w:val="004103AD"/>
    <w:rsid w:val="00410D90"/>
    <w:rsid w:val="00411648"/>
    <w:rsid w:val="004116A8"/>
    <w:rsid w:val="00411FD1"/>
    <w:rsid w:val="00412281"/>
    <w:rsid w:val="00413CB2"/>
    <w:rsid w:val="004146C8"/>
    <w:rsid w:val="004148BD"/>
    <w:rsid w:val="0041596E"/>
    <w:rsid w:val="00415E10"/>
    <w:rsid w:val="00416360"/>
    <w:rsid w:val="00416691"/>
    <w:rsid w:val="004168D1"/>
    <w:rsid w:val="00420670"/>
    <w:rsid w:val="00423E08"/>
    <w:rsid w:val="00424B5A"/>
    <w:rsid w:val="0042546E"/>
    <w:rsid w:val="00426A0C"/>
    <w:rsid w:val="00426A67"/>
    <w:rsid w:val="00426BFC"/>
    <w:rsid w:val="00427222"/>
    <w:rsid w:val="00427266"/>
    <w:rsid w:val="00427C5E"/>
    <w:rsid w:val="00427D29"/>
    <w:rsid w:val="0043067D"/>
    <w:rsid w:val="00430C60"/>
    <w:rsid w:val="00430D46"/>
    <w:rsid w:val="00430EBC"/>
    <w:rsid w:val="00430F77"/>
    <w:rsid w:val="00431337"/>
    <w:rsid w:val="00431375"/>
    <w:rsid w:val="00431563"/>
    <w:rsid w:val="004324B1"/>
    <w:rsid w:val="0043252F"/>
    <w:rsid w:val="00432749"/>
    <w:rsid w:val="00432A33"/>
    <w:rsid w:val="00432A66"/>
    <w:rsid w:val="00432DFB"/>
    <w:rsid w:val="00433B7E"/>
    <w:rsid w:val="00433F14"/>
    <w:rsid w:val="004342E2"/>
    <w:rsid w:val="00434FFE"/>
    <w:rsid w:val="00435801"/>
    <w:rsid w:val="0043588F"/>
    <w:rsid w:val="00436236"/>
    <w:rsid w:val="004362A8"/>
    <w:rsid w:val="00436A7A"/>
    <w:rsid w:val="00436D90"/>
    <w:rsid w:val="00437D63"/>
    <w:rsid w:val="00440CA4"/>
    <w:rsid w:val="004414BB"/>
    <w:rsid w:val="0044297C"/>
    <w:rsid w:val="004429C9"/>
    <w:rsid w:val="004438FB"/>
    <w:rsid w:val="00443C58"/>
    <w:rsid w:val="00443D9B"/>
    <w:rsid w:val="00444350"/>
    <w:rsid w:val="00445080"/>
    <w:rsid w:val="00445263"/>
    <w:rsid w:val="004454C8"/>
    <w:rsid w:val="00446387"/>
    <w:rsid w:val="0044690C"/>
    <w:rsid w:val="00446DFD"/>
    <w:rsid w:val="00447209"/>
    <w:rsid w:val="00447270"/>
    <w:rsid w:val="00447397"/>
    <w:rsid w:val="0044747D"/>
    <w:rsid w:val="00450B5A"/>
    <w:rsid w:val="00450D60"/>
    <w:rsid w:val="00451805"/>
    <w:rsid w:val="004536E7"/>
    <w:rsid w:val="00453F68"/>
    <w:rsid w:val="0045459F"/>
    <w:rsid w:val="00454793"/>
    <w:rsid w:val="00454862"/>
    <w:rsid w:val="00454D34"/>
    <w:rsid w:val="00455A35"/>
    <w:rsid w:val="0045678B"/>
    <w:rsid w:val="00461293"/>
    <w:rsid w:val="00461ADA"/>
    <w:rsid w:val="00462506"/>
    <w:rsid w:val="004628C8"/>
    <w:rsid w:val="0046382A"/>
    <w:rsid w:val="00466FD4"/>
    <w:rsid w:val="0046799C"/>
    <w:rsid w:val="00467BF3"/>
    <w:rsid w:val="00467EFC"/>
    <w:rsid w:val="004702AD"/>
    <w:rsid w:val="004714A7"/>
    <w:rsid w:val="004730B2"/>
    <w:rsid w:val="004730BE"/>
    <w:rsid w:val="00473D34"/>
    <w:rsid w:val="00475D76"/>
    <w:rsid w:val="00475F0C"/>
    <w:rsid w:val="00476046"/>
    <w:rsid w:val="00477E25"/>
    <w:rsid w:val="00480E79"/>
    <w:rsid w:val="00480FAF"/>
    <w:rsid w:val="004815C7"/>
    <w:rsid w:val="00481841"/>
    <w:rsid w:val="0048215F"/>
    <w:rsid w:val="004826F4"/>
    <w:rsid w:val="00483281"/>
    <w:rsid w:val="00483A93"/>
    <w:rsid w:val="00483AB1"/>
    <w:rsid w:val="0048442F"/>
    <w:rsid w:val="004845FE"/>
    <w:rsid w:val="004857EE"/>
    <w:rsid w:val="00485C85"/>
    <w:rsid w:val="0048624C"/>
    <w:rsid w:val="004875FE"/>
    <w:rsid w:val="00490914"/>
    <w:rsid w:val="004910DC"/>
    <w:rsid w:val="00491231"/>
    <w:rsid w:val="00491294"/>
    <w:rsid w:val="00491D93"/>
    <w:rsid w:val="00492F17"/>
    <w:rsid w:val="00493694"/>
    <w:rsid w:val="00493DD9"/>
    <w:rsid w:val="004945AE"/>
    <w:rsid w:val="0049487D"/>
    <w:rsid w:val="0049531C"/>
    <w:rsid w:val="00495864"/>
    <w:rsid w:val="00496227"/>
    <w:rsid w:val="00496553"/>
    <w:rsid w:val="0049655C"/>
    <w:rsid w:val="00497930"/>
    <w:rsid w:val="00497BDA"/>
    <w:rsid w:val="004A00AC"/>
    <w:rsid w:val="004A1866"/>
    <w:rsid w:val="004A18E2"/>
    <w:rsid w:val="004A29A4"/>
    <w:rsid w:val="004A2D5B"/>
    <w:rsid w:val="004A2F5F"/>
    <w:rsid w:val="004A3278"/>
    <w:rsid w:val="004A3F4F"/>
    <w:rsid w:val="004A45F9"/>
    <w:rsid w:val="004A5159"/>
    <w:rsid w:val="004A53BC"/>
    <w:rsid w:val="004A54C0"/>
    <w:rsid w:val="004A594D"/>
    <w:rsid w:val="004A5974"/>
    <w:rsid w:val="004A5BA0"/>
    <w:rsid w:val="004A5CB2"/>
    <w:rsid w:val="004A6E8F"/>
    <w:rsid w:val="004A6FA9"/>
    <w:rsid w:val="004A71BC"/>
    <w:rsid w:val="004B0448"/>
    <w:rsid w:val="004B06AF"/>
    <w:rsid w:val="004B147C"/>
    <w:rsid w:val="004B2B69"/>
    <w:rsid w:val="004B310F"/>
    <w:rsid w:val="004B325B"/>
    <w:rsid w:val="004B3882"/>
    <w:rsid w:val="004B3B2D"/>
    <w:rsid w:val="004B4322"/>
    <w:rsid w:val="004B4BC9"/>
    <w:rsid w:val="004B4D93"/>
    <w:rsid w:val="004B59ED"/>
    <w:rsid w:val="004B5C1F"/>
    <w:rsid w:val="004B62E9"/>
    <w:rsid w:val="004B6B00"/>
    <w:rsid w:val="004C0C15"/>
    <w:rsid w:val="004C0E7F"/>
    <w:rsid w:val="004C1327"/>
    <w:rsid w:val="004C230B"/>
    <w:rsid w:val="004C2C49"/>
    <w:rsid w:val="004C322F"/>
    <w:rsid w:val="004C3A62"/>
    <w:rsid w:val="004C3C00"/>
    <w:rsid w:val="004C3E26"/>
    <w:rsid w:val="004C3E9A"/>
    <w:rsid w:val="004C46B5"/>
    <w:rsid w:val="004C561F"/>
    <w:rsid w:val="004C7346"/>
    <w:rsid w:val="004D0126"/>
    <w:rsid w:val="004D0322"/>
    <w:rsid w:val="004D0A44"/>
    <w:rsid w:val="004D0CDB"/>
    <w:rsid w:val="004D0EC5"/>
    <w:rsid w:val="004D0F5D"/>
    <w:rsid w:val="004D1096"/>
    <w:rsid w:val="004D193B"/>
    <w:rsid w:val="004D1B2B"/>
    <w:rsid w:val="004D232E"/>
    <w:rsid w:val="004D3FD8"/>
    <w:rsid w:val="004D4CB1"/>
    <w:rsid w:val="004D5613"/>
    <w:rsid w:val="004D678D"/>
    <w:rsid w:val="004D6BB3"/>
    <w:rsid w:val="004D7A91"/>
    <w:rsid w:val="004D7ABC"/>
    <w:rsid w:val="004E024A"/>
    <w:rsid w:val="004E096A"/>
    <w:rsid w:val="004E09AE"/>
    <w:rsid w:val="004E0E7D"/>
    <w:rsid w:val="004E110F"/>
    <w:rsid w:val="004E2C01"/>
    <w:rsid w:val="004E2C65"/>
    <w:rsid w:val="004E2F55"/>
    <w:rsid w:val="004E3AF3"/>
    <w:rsid w:val="004E4638"/>
    <w:rsid w:val="004E4D55"/>
    <w:rsid w:val="004E4E53"/>
    <w:rsid w:val="004E4FA0"/>
    <w:rsid w:val="004E5064"/>
    <w:rsid w:val="004E6ADC"/>
    <w:rsid w:val="004E7828"/>
    <w:rsid w:val="004F1532"/>
    <w:rsid w:val="004F2224"/>
    <w:rsid w:val="004F25F9"/>
    <w:rsid w:val="004F372B"/>
    <w:rsid w:val="004F418F"/>
    <w:rsid w:val="004F43D0"/>
    <w:rsid w:val="004F49C1"/>
    <w:rsid w:val="004F4A94"/>
    <w:rsid w:val="004F4DA8"/>
    <w:rsid w:val="004F4DD7"/>
    <w:rsid w:val="004F50F9"/>
    <w:rsid w:val="004F530B"/>
    <w:rsid w:val="004F578E"/>
    <w:rsid w:val="004F60A9"/>
    <w:rsid w:val="004F6777"/>
    <w:rsid w:val="004F7995"/>
    <w:rsid w:val="004F7FFE"/>
    <w:rsid w:val="00501247"/>
    <w:rsid w:val="00501D75"/>
    <w:rsid w:val="005040DF"/>
    <w:rsid w:val="0050522C"/>
    <w:rsid w:val="00505342"/>
    <w:rsid w:val="00505420"/>
    <w:rsid w:val="0050549B"/>
    <w:rsid w:val="00505BA3"/>
    <w:rsid w:val="005060B1"/>
    <w:rsid w:val="00506187"/>
    <w:rsid w:val="005104DA"/>
    <w:rsid w:val="00510CEB"/>
    <w:rsid w:val="00510F34"/>
    <w:rsid w:val="005116F9"/>
    <w:rsid w:val="00511A7B"/>
    <w:rsid w:val="00512C6F"/>
    <w:rsid w:val="00513D89"/>
    <w:rsid w:val="00513D8C"/>
    <w:rsid w:val="0051518E"/>
    <w:rsid w:val="00515B53"/>
    <w:rsid w:val="0051601B"/>
    <w:rsid w:val="0051634B"/>
    <w:rsid w:val="005174FD"/>
    <w:rsid w:val="0052014A"/>
    <w:rsid w:val="005209CC"/>
    <w:rsid w:val="00521043"/>
    <w:rsid w:val="005213DD"/>
    <w:rsid w:val="00521528"/>
    <w:rsid w:val="00521EBB"/>
    <w:rsid w:val="00521EFF"/>
    <w:rsid w:val="0052407B"/>
    <w:rsid w:val="005241B5"/>
    <w:rsid w:val="005243E0"/>
    <w:rsid w:val="00524A5F"/>
    <w:rsid w:val="005259F5"/>
    <w:rsid w:val="00525F6B"/>
    <w:rsid w:val="00526C20"/>
    <w:rsid w:val="00526FD6"/>
    <w:rsid w:val="005277EA"/>
    <w:rsid w:val="005278F0"/>
    <w:rsid w:val="005303D8"/>
    <w:rsid w:val="00530712"/>
    <w:rsid w:val="0053098D"/>
    <w:rsid w:val="005312B7"/>
    <w:rsid w:val="00531DA8"/>
    <w:rsid w:val="005336A3"/>
    <w:rsid w:val="00533A62"/>
    <w:rsid w:val="00533F70"/>
    <w:rsid w:val="005341EB"/>
    <w:rsid w:val="005341F6"/>
    <w:rsid w:val="00534693"/>
    <w:rsid w:val="00535017"/>
    <w:rsid w:val="0053643E"/>
    <w:rsid w:val="0053668A"/>
    <w:rsid w:val="00537806"/>
    <w:rsid w:val="00540054"/>
    <w:rsid w:val="005402D1"/>
    <w:rsid w:val="00540412"/>
    <w:rsid w:val="00540ED0"/>
    <w:rsid w:val="00540F9B"/>
    <w:rsid w:val="00541D83"/>
    <w:rsid w:val="00542112"/>
    <w:rsid w:val="0054251D"/>
    <w:rsid w:val="005425E8"/>
    <w:rsid w:val="005458DB"/>
    <w:rsid w:val="005459BE"/>
    <w:rsid w:val="005464AD"/>
    <w:rsid w:val="00546575"/>
    <w:rsid w:val="00547D37"/>
    <w:rsid w:val="005514E8"/>
    <w:rsid w:val="00552C77"/>
    <w:rsid w:val="0055381B"/>
    <w:rsid w:val="00553B48"/>
    <w:rsid w:val="00553E90"/>
    <w:rsid w:val="00553F7B"/>
    <w:rsid w:val="00553FBC"/>
    <w:rsid w:val="00554BC5"/>
    <w:rsid w:val="00555025"/>
    <w:rsid w:val="005550A8"/>
    <w:rsid w:val="00555BB8"/>
    <w:rsid w:val="00557955"/>
    <w:rsid w:val="0055799D"/>
    <w:rsid w:val="005579BB"/>
    <w:rsid w:val="00560DA1"/>
    <w:rsid w:val="00560F58"/>
    <w:rsid w:val="00561F4C"/>
    <w:rsid w:val="0056202A"/>
    <w:rsid w:val="00562322"/>
    <w:rsid w:val="00562B49"/>
    <w:rsid w:val="005639D1"/>
    <w:rsid w:val="0056446A"/>
    <w:rsid w:val="00564B26"/>
    <w:rsid w:val="0056551A"/>
    <w:rsid w:val="00565CAD"/>
    <w:rsid w:val="005660DC"/>
    <w:rsid w:val="005667CC"/>
    <w:rsid w:val="00566A52"/>
    <w:rsid w:val="00566D13"/>
    <w:rsid w:val="00567844"/>
    <w:rsid w:val="0056799C"/>
    <w:rsid w:val="00567B40"/>
    <w:rsid w:val="00567BF6"/>
    <w:rsid w:val="00567F8C"/>
    <w:rsid w:val="005703A5"/>
    <w:rsid w:val="00570402"/>
    <w:rsid w:val="00570630"/>
    <w:rsid w:val="0057074A"/>
    <w:rsid w:val="00570A89"/>
    <w:rsid w:val="00570BE5"/>
    <w:rsid w:val="00570D7F"/>
    <w:rsid w:val="00571471"/>
    <w:rsid w:val="00571F6B"/>
    <w:rsid w:val="00572FC5"/>
    <w:rsid w:val="00573420"/>
    <w:rsid w:val="0057389C"/>
    <w:rsid w:val="00574A1D"/>
    <w:rsid w:val="0057549D"/>
    <w:rsid w:val="005757B3"/>
    <w:rsid w:val="0057624E"/>
    <w:rsid w:val="005767BC"/>
    <w:rsid w:val="005767EB"/>
    <w:rsid w:val="005769D6"/>
    <w:rsid w:val="00576B4E"/>
    <w:rsid w:val="0057707C"/>
    <w:rsid w:val="00577239"/>
    <w:rsid w:val="00577496"/>
    <w:rsid w:val="00581CA6"/>
    <w:rsid w:val="0058301C"/>
    <w:rsid w:val="00583FAB"/>
    <w:rsid w:val="00585CB6"/>
    <w:rsid w:val="00587B17"/>
    <w:rsid w:val="00587C5E"/>
    <w:rsid w:val="0059049B"/>
    <w:rsid w:val="00590574"/>
    <w:rsid w:val="00591B36"/>
    <w:rsid w:val="00591FA4"/>
    <w:rsid w:val="005921F5"/>
    <w:rsid w:val="005926E9"/>
    <w:rsid w:val="005928EA"/>
    <w:rsid w:val="00592BB1"/>
    <w:rsid w:val="005931AD"/>
    <w:rsid w:val="005949B9"/>
    <w:rsid w:val="005954B5"/>
    <w:rsid w:val="00595DAA"/>
    <w:rsid w:val="00596349"/>
    <w:rsid w:val="0059674E"/>
    <w:rsid w:val="0059699C"/>
    <w:rsid w:val="005A002E"/>
    <w:rsid w:val="005A0182"/>
    <w:rsid w:val="005A0535"/>
    <w:rsid w:val="005A0787"/>
    <w:rsid w:val="005A0819"/>
    <w:rsid w:val="005A0F0E"/>
    <w:rsid w:val="005A171C"/>
    <w:rsid w:val="005A1B88"/>
    <w:rsid w:val="005A40DD"/>
    <w:rsid w:val="005A4678"/>
    <w:rsid w:val="005A516E"/>
    <w:rsid w:val="005A5688"/>
    <w:rsid w:val="005A60B3"/>
    <w:rsid w:val="005A63A7"/>
    <w:rsid w:val="005A6416"/>
    <w:rsid w:val="005A6C87"/>
    <w:rsid w:val="005A79FE"/>
    <w:rsid w:val="005B1360"/>
    <w:rsid w:val="005B1FEC"/>
    <w:rsid w:val="005B2B10"/>
    <w:rsid w:val="005B359B"/>
    <w:rsid w:val="005B3730"/>
    <w:rsid w:val="005B3952"/>
    <w:rsid w:val="005B3AA3"/>
    <w:rsid w:val="005B3E64"/>
    <w:rsid w:val="005B4270"/>
    <w:rsid w:val="005B42D5"/>
    <w:rsid w:val="005B4390"/>
    <w:rsid w:val="005B4C95"/>
    <w:rsid w:val="005B6FCB"/>
    <w:rsid w:val="005B7193"/>
    <w:rsid w:val="005B7243"/>
    <w:rsid w:val="005C1FE2"/>
    <w:rsid w:val="005C2D4E"/>
    <w:rsid w:val="005C32F0"/>
    <w:rsid w:val="005C36DF"/>
    <w:rsid w:val="005C484C"/>
    <w:rsid w:val="005C4E2E"/>
    <w:rsid w:val="005C57A4"/>
    <w:rsid w:val="005C5E02"/>
    <w:rsid w:val="005C6AA3"/>
    <w:rsid w:val="005C78F7"/>
    <w:rsid w:val="005C7DFC"/>
    <w:rsid w:val="005C7E69"/>
    <w:rsid w:val="005D0180"/>
    <w:rsid w:val="005D1561"/>
    <w:rsid w:val="005D2535"/>
    <w:rsid w:val="005D336B"/>
    <w:rsid w:val="005D398D"/>
    <w:rsid w:val="005D3B53"/>
    <w:rsid w:val="005D3BF3"/>
    <w:rsid w:val="005D41AE"/>
    <w:rsid w:val="005D504C"/>
    <w:rsid w:val="005D5092"/>
    <w:rsid w:val="005D5971"/>
    <w:rsid w:val="005D6CCF"/>
    <w:rsid w:val="005D76BF"/>
    <w:rsid w:val="005D7EE9"/>
    <w:rsid w:val="005E0745"/>
    <w:rsid w:val="005E07C3"/>
    <w:rsid w:val="005E1014"/>
    <w:rsid w:val="005E13EF"/>
    <w:rsid w:val="005E1618"/>
    <w:rsid w:val="005E1958"/>
    <w:rsid w:val="005E1AB5"/>
    <w:rsid w:val="005E1B3E"/>
    <w:rsid w:val="005E3E80"/>
    <w:rsid w:val="005E4004"/>
    <w:rsid w:val="005E50F3"/>
    <w:rsid w:val="005E5529"/>
    <w:rsid w:val="005F0AFA"/>
    <w:rsid w:val="005F14F6"/>
    <w:rsid w:val="005F1A73"/>
    <w:rsid w:val="005F1AD8"/>
    <w:rsid w:val="005F1DE1"/>
    <w:rsid w:val="005F2139"/>
    <w:rsid w:val="005F29ED"/>
    <w:rsid w:val="005F2F83"/>
    <w:rsid w:val="005F4C84"/>
    <w:rsid w:val="005F6202"/>
    <w:rsid w:val="005F6A7C"/>
    <w:rsid w:val="005F75E2"/>
    <w:rsid w:val="005F7A5F"/>
    <w:rsid w:val="005F7C09"/>
    <w:rsid w:val="006004E5"/>
    <w:rsid w:val="00600831"/>
    <w:rsid w:val="00600F7E"/>
    <w:rsid w:val="0060118C"/>
    <w:rsid w:val="0060395F"/>
    <w:rsid w:val="00603BD2"/>
    <w:rsid w:val="00603C12"/>
    <w:rsid w:val="00603F4A"/>
    <w:rsid w:val="0060444E"/>
    <w:rsid w:val="0060518B"/>
    <w:rsid w:val="00605B4E"/>
    <w:rsid w:val="0060612E"/>
    <w:rsid w:val="00606B59"/>
    <w:rsid w:val="00606C60"/>
    <w:rsid w:val="0060752F"/>
    <w:rsid w:val="00607789"/>
    <w:rsid w:val="00607F2A"/>
    <w:rsid w:val="006101DF"/>
    <w:rsid w:val="0061088B"/>
    <w:rsid w:val="006109B0"/>
    <w:rsid w:val="00610BFD"/>
    <w:rsid w:val="00610D47"/>
    <w:rsid w:val="006112C3"/>
    <w:rsid w:val="006123AA"/>
    <w:rsid w:val="0061374E"/>
    <w:rsid w:val="00613995"/>
    <w:rsid w:val="00613C1B"/>
    <w:rsid w:val="00614DC4"/>
    <w:rsid w:val="00615724"/>
    <w:rsid w:val="00615A20"/>
    <w:rsid w:val="00615DC2"/>
    <w:rsid w:val="00615EBB"/>
    <w:rsid w:val="00616121"/>
    <w:rsid w:val="00616186"/>
    <w:rsid w:val="00617064"/>
    <w:rsid w:val="006175C9"/>
    <w:rsid w:val="00617CAA"/>
    <w:rsid w:val="00620079"/>
    <w:rsid w:val="0062104C"/>
    <w:rsid w:val="006228A0"/>
    <w:rsid w:val="006228D2"/>
    <w:rsid w:val="0062292F"/>
    <w:rsid w:val="00622E27"/>
    <w:rsid w:val="0062463C"/>
    <w:rsid w:val="006246F4"/>
    <w:rsid w:val="00624771"/>
    <w:rsid w:val="00624D0C"/>
    <w:rsid w:val="00625669"/>
    <w:rsid w:val="00625967"/>
    <w:rsid w:val="00626016"/>
    <w:rsid w:val="00626A0B"/>
    <w:rsid w:val="0062770E"/>
    <w:rsid w:val="006304F4"/>
    <w:rsid w:val="006307A7"/>
    <w:rsid w:val="00631346"/>
    <w:rsid w:val="00631CE6"/>
    <w:rsid w:val="00633F9D"/>
    <w:rsid w:val="0063434B"/>
    <w:rsid w:val="00636063"/>
    <w:rsid w:val="006362DC"/>
    <w:rsid w:val="006369F5"/>
    <w:rsid w:val="006370ED"/>
    <w:rsid w:val="006372FE"/>
    <w:rsid w:val="00637D67"/>
    <w:rsid w:val="00640457"/>
    <w:rsid w:val="00640BA3"/>
    <w:rsid w:val="006412E7"/>
    <w:rsid w:val="00641B38"/>
    <w:rsid w:val="00641BA8"/>
    <w:rsid w:val="00641F5E"/>
    <w:rsid w:val="006424E7"/>
    <w:rsid w:val="00642BD6"/>
    <w:rsid w:val="00643ABA"/>
    <w:rsid w:val="00643B74"/>
    <w:rsid w:val="00643DB8"/>
    <w:rsid w:val="006442C8"/>
    <w:rsid w:val="0064432F"/>
    <w:rsid w:val="00644B0F"/>
    <w:rsid w:val="00645067"/>
    <w:rsid w:val="00645141"/>
    <w:rsid w:val="00645F51"/>
    <w:rsid w:val="00645FCA"/>
    <w:rsid w:val="006468BF"/>
    <w:rsid w:val="00647323"/>
    <w:rsid w:val="00647B39"/>
    <w:rsid w:val="00650F52"/>
    <w:rsid w:val="00650FAF"/>
    <w:rsid w:val="00651125"/>
    <w:rsid w:val="0065156B"/>
    <w:rsid w:val="006520C3"/>
    <w:rsid w:val="0065215E"/>
    <w:rsid w:val="00652236"/>
    <w:rsid w:val="006525E3"/>
    <w:rsid w:val="00653853"/>
    <w:rsid w:val="006542AB"/>
    <w:rsid w:val="006542FE"/>
    <w:rsid w:val="0065453D"/>
    <w:rsid w:val="00655346"/>
    <w:rsid w:val="00655474"/>
    <w:rsid w:val="00655F8B"/>
    <w:rsid w:val="006563AD"/>
    <w:rsid w:val="00656E3A"/>
    <w:rsid w:val="00656E54"/>
    <w:rsid w:val="006574EA"/>
    <w:rsid w:val="0065760A"/>
    <w:rsid w:val="0065767E"/>
    <w:rsid w:val="0065771E"/>
    <w:rsid w:val="00657794"/>
    <w:rsid w:val="00657C9C"/>
    <w:rsid w:val="00657CD0"/>
    <w:rsid w:val="00660D4A"/>
    <w:rsid w:val="00661168"/>
    <w:rsid w:val="0066139D"/>
    <w:rsid w:val="006617AA"/>
    <w:rsid w:val="00661ED3"/>
    <w:rsid w:val="006623AB"/>
    <w:rsid w:val="00662B49"/>
    <w:rsid w:val="006634E9"/>
    <w:rsid w:val="00663537"/>
    <w:rsid w:val="00663CBB"/>
    <w:rsid w:val="00663D1C"/>
    <w:rsid w:val="006656BD"/>
    <w:rsid w:val="0066580C"/>
    <w:rsid w:val="00665E2A"/>
    <w:rsid w:val="006663FE"/>
    <w:rsid w:val="006669D2"/>
    <w:rsid w:val="006716BB"/>
    <w:rsid w:val="00672935"/>
    <w:rsid w:val="00672B73"/>
    <w:rsid w:val="00673094"/>
    <w:rsid w:val="006737F8"/>
    <w:rsid w:val="00673F01"/>
    <w:rsid w:val="00674980"/>
    <w:rsid w:val="00676BE0"/>
    <w:rsid w:val="00677112"/>
    <w:rsid w:val="00677AA1"/>
    <w:rsid w:val="006802AC"/>
    <w:rsid w:val="00680F39"/>
    <w:rsid w:val="00681FAF"/>
    <w:rsid w:val="00682FC9"/>
    <w:rsid w:val="006831EA"/>
    <w:rsid w:val="00683887"/>
    <w:rsid w:val="00683B3E"/>
    <w:rsid w:val="00684132"/>
    <w:rsid w:val="006844A3"/>
    <w:rsid w:val="00685125"/>
    <w:rsid w:val="00686132"/>
    <w:rsid w:val="006868E9"/>
    <w:rsid w:val="00686ED8"/>
    <w:rsid w:val="006874C9"/>
    <w:rsid w:val="00687A66"/>
    <w:rsid w:val="00687E38"/>
    <w:rsid w:val="00690FC4"/>
    <w:rsid w:val="006913F7"/>
    <w:rsid w:val="00691CE7"/>
    <w:rsid w:val="0069205B"/>
    <w:rsid w:val="006924CC"/>
    <w:rsid w:val="006928DB"/>
    <w:rsid w:val="00693132"/>
    <w:rsid w:val="00693519"/>
    <w:rsid w:val="006936F9"/>
    <w:rsid w:val="00693B0A"/>
    <w:rsid w:val="00694F07"/>
    <w:rsid w:val="00696070"/>
    <w:rsid w:val="00696288"/>
    <w:rsid w:val="00696D26"/>
    <w:rsid w:val="00697996"/>
    <w:rsid w:val="00697E2E"/>
    <w:rsid w:val="006A0401"/>
    <w:rsid w:val="006A0F43"/>
    <w:rsid w:val="006A165B"/>
    <w:rsid w:val="006A2C8C"/>
    <w:rsid w:val="006A4590"/>
    <w:rsid w:val="006A476B"/>
    <w:rsid w:val="006A495A"/>
    <w:rsid w:val="006A4A4F"/>
    <w:rsid w:val="006A535D"/>
    <w:rsid w:val="006A6A4F"/>
    <w:rsid w:val="006A7AF0"/>
    <w:rsid w:val="006B1970"/>
    <w:rsid w:val="006B2495"/>
    <w:rsid w:val="006B3031"/>
    <w:rsid w:val="006B374E"/>
    <w:rsid w:val="006B416E"/>
    <w:rsid w:val="006B4ACA"/>
    <w:rsid w:val="006B5584"/>
    <w:rsid w:val="006B56B7"/>
    <w:rsid w:val="006B5B6F"/>
    <w:rsid w:val="006B61E2"/>
    <w:rsid w:val="006B6B00"/>
    <w:rsid w:val="006C16FF"/>
    <w:rsid w:val="006C1DC0"/>
    <w:rsid w:val="006C20F2"/>
    <w:rsid w:val="006C231D"/>
    <w:rsid w:val="006C3019"/>
    <w:rsid w:val="006C34D4"/>
    <w:rsid w:val="006C3B76"/>
    <w:rsid w:val="006C4A7E"/>
    <w:rsid w:val="006C504E"/>
    <w:rsid w:val="006C6654"/>
    <w:rsid w:val="006C6AF0"/>
    <w:rsid w:val="006C6F5E"/>
    <w:rsid w:val="006C773C"/>
    <w:rsid w:val="006C7DD8"/>
    <w:rsid w:val="006D01EA"/>
    <w:rsid w:val="006D0C6B"/>
    <w:rsid w:val="006D1150"/>
    <w:rsid w:val="006D1220"/>
    <w:rsid w:val="006D190E"/>
    <w:rsid w:val="006D23FD"/>
    <w:rsid w:val="006D275B"/>
    <w:rsid w:val="006D367D"/>
    <w:rsid w:val="006D44EC"/>
    <w:rsid w:val="006D4ECC"/>
    <w:rsid w:val="006D614C"/>
    <w:rsid w:val="006D618C"/>
    <w:rsid w:val="006D61CE"/>
    <w:rsid w:val="006D7223"/>
    <w:rsid w:val="006D7C78"/>
    <w:rsid w:val="006E0B33"/>
    <w:rsid w:val="006E0D74"/>
    <w:rsid w:val="006E1D51"/>
    <w:rsid w:val="006E220E"/>
    <w:rsid w:val="006E28A2"/>
    <w:rsid w:val="006E3639"/>
    <w:rsid w:val="006E4711"/>
    <w:rsid w:val="006E4A21"/>
    <w:rsid w:val="006E672B"/>
    <w:rsid w:val="006E6944"/>
    <w:rsid w:val="006E7BA6"/>
    <w:rsid w:val="006F0517"/>
    <w:rsid w:val="006F0790"/>
    <w:rsid w:val="006F0ABB"/>
    <w:rsid w:val="006F0B53"/>
    <w:rsid w:val="006F146F"/>
    <w:rsid w:val="006F1C06"/>
    <w:rsid w:val="006F3ACC"/>
    <w:rsid w:val="006F55CE"/>
    <w:rsid w:val="006F5938"/>
    <w:rsid w:val="006F5DD3"/>
    <w:rsid w:val="006F5F72"/>
    <w:rsid w:val="006F6A30"/>
    <w:rsid w:val="006F7BF1"/>
    <w:rsid w:val="006F7DED"/>
    <w:rsid w:val="00700F6F"/>
    <w:rsid w:val="00701960"/>
    <w:rsid w:val="0070196E"/>
    <w:rsid w:val="0070202E"/>
    <w:rsid w:val="00703F46"/>
    <w:rsid w:val="00705420"/>
    <w:rsid w:val="0070699E"/>
    <w:rsid w:val="00707933"/>
    <w:rsid w:val="007106EC"/>
    <w:rsid w:val="00710903"/>
    <w:rsid w:val="00710933"/>
    <w:rsid w:val="00710E77"/>
    <w:rsid w:val="007111FF"/>
    <w:rsid w:val="007118DA"/>
    <w:rsid w:val="00711FDF"/>
    <w:rsid w:val="00712C78"/>
    <w:rsid w:val="00712DA2"/>
    <w:rsid w:val="00712EBD"/>
    <w:rsid w:val="0071388C"/>
    <w:rsid w:val="00714A68"/>
    <w:rsid w:val="00714DAA"/>
    <w:rsid w:val="00715E8B"/>
    <w:rsid w:val="0071636F"/>
    <w:rsid w:val="007167D0"/>
    <w:rsid w:val="00716FED"/>
    <w:rsid w:val="0071793D"/>
    <w:rsid w:val="00717A85"/>
    <w:rsid w:val="00717AF1"/>
    <w:rsid w:val="00717C61"/>
    <w:rsid w:val="00720316"/>
    <w:rsid w:val="00721045"/>
    <w:rsid w:val="00721293"/>
    <w:rsid w:val="00721B51"/>
    <w:rsid w:val="0072334D"/>
    <w:rsid w:val="007247A3"/>
    <w:rsid w:val="00724BA8"/>
    <w:rsid w:val="007254B6"/>
    <w:rsid w:val="00725FDD"/>
    <w:rsid w:val="00726347"/>
    <w:rsid w:val="00727143"/>
    <w:rsid w:val="00727821"/>
    <w:rsid w:val="00727F37"/>
    <w:rsid w:val="00731AE0"/>
    <w:rsid w:val="0073232C"/>
    <w:rsid w:val="00732808"/>
    <w:rsid w:val="00732DDD"/>
    <w:rsid w:val="00733270"/>
    <w:rsid w:val="00733B74"/>
    <w:rsid w:val="00735105"/>
    <w:rsid w:val="007358BF"/>
    <w:rsid w:val="00735D6E"/>
    <w:rsid w:val="007363DF"/>
    <w:rsid w:val="007365A5"/>
    <w:rsid w:val="007372F9"/>
    <w:rsid w:val="00741814"/>
    <w:rsid w:val="00741EED"/>
    <w:rsid w:val="007423A0"/>
    <w:rsid w:val="007430ED"/>
    <w:rsid w:val="00743EFD"/>
    <w:rsid w:val="00747214"/>
    <w:rsid w:val="00747880"/>
    <w:rsid w:val="00747B45"/>
    <w:rsid w:val="00747E30"/>
    <w:rsid w:val="007514C1"/>
    <w:rsid w:val="00752740"/>
    <w:rsid w:val="00752C1D"/>
    <w:rsid w:val="0075327D"/>
    <w:rsid w:val="00753349"/>
    <w:rsid w:val="00754EA4"/>
    <w:rsid w:val="00755364"/>
    <w:rsid w:val="00755F06"/>
    <w:rsid w:val="0075692A"/>
    <w:rsid w:val="0076019E"/>
    <w:rsid w:val="0076049C"/>
    <w:rsid w:val="0076072D"/>
    <w:rsid w:val="007614F5"/>
    <w:rsid w:val="00762B2A"/>
    <w:rsid w:val="00763E47"/>
    <w:rsid w:val="00764607"/>
    <w:rsid w:val="00764D33"/>
    <w:rsid w:val="00765595"/>
    <w:rsid w:val="0076682E"/>
    <w:rsid w:val="007669E9"/>
    <w:rsid w:val="007674BA"/>
    <w:rsid w:val="00767E7B"/>
    <w:rsid w:val="007707B1"/>
    <w:rsid w:val="00770FAF"/>
    <w:rsid w:val="00771AC7"/>
    <w:rsid w:val="00771C7D"/>
    <w:rsid w:val="00772C0B"/>
    <w:rsid w:val="00772EA9"/>
    <w:rsid w:val="0077341E"/>
    <w:rsid w:val="00774351"/>
    <w:rsid w:val="00774734"/>
    <w:rsid w:val="00775B00"/>
    <w:rsid w:val="00775C49"/>
    <w:rsid w:val="00776133"/>
    <w:rsid w:val="007761F8"/>
    <w:rsid w:val="00777487"/>
    <w:rsid w:val="00777B88"/>
    <w:rsid w:val="00777D65"/>
    <w:rsid w:val="00780036"/>
    <w:rsid w:val="00781A62"/>
    <w:rsid w:val="00781D74"/>
    <w:rsid w:val="00782675"/>
    <w:rsid w:val="0078348C"/>
    <w:rsid w:val="00783E41"/>
    <w:rsid w:val="00783EBC"/>
    <w:rsid w:val="0078442F"/>
    <w:rsid w:val="00784FDE"/>
    <w:rsid w:val="007901CE"/>
    <w:rsid w:val="00790694"/>
    <w:rsid w:val="00790713"/>
    <w:rsid w:val="00791011"/>
    <w:rsid w:val="00792077"/>
    <w:rsid w:val="0079259D"/>
    <w:rsid w:val="00792E61"/>
    <w:rsid w:val="007933AC"/>
    <w:rsid w:val="0079357D"/>
    <w:rsid w:val="00793A5C"/>
    <w:rsid w:val="00793B0B"/>
    <w:rsid w:val="0079455C"/>
    <w:rsid w:val="007945F1"/>
    <w:rsid w:val="00794E6A"/>
    <w:rsid w:val="007955C2"/>
    <w:rsid w:val="007959B7"/>
    <w:rsid w:val="00796082"/>
    <w:rsid w:val="007963D3"/>
    <w:rsid w:val="00796760"/>
    <w:rsid w:val="00796E61"/>
    <w:rsid w:val="0079705F"/>
    <w:rsid w:val="00797351"/>
    <w:rsid w:val="00797409"/>
    <w:rsid w:val="00797EDD"/>
    <w:rsid w:val="007A0393"/>
    <w:rsid w:val="007A1904"/>
    <w:rsid w:val="007A1950"/>
    <w:rsid w:val="007A279B"/>
    <w:rsid w:val="007A3325"/>
    <w:rsid w:val="007A3378"/>
    <w:rsid w:val="007A3C9A"/>
    <w:rsid w:val="007A405D"/>
    <w:rsid w:val="007A4200"/>
    <w:rsid w:val="007A471B"/>
    <w:rsid w:val="007A50EE"/>
    <w:rsid w:val="007A5106"/>
    <w:rsid w:val="007A61F2"/>
    <w:rsid w:val="007A6BD5"/>
    <w:rsid w:val="007A7C31"/>
    <w:rsid w:val="007A7C91"/>
    <w:rsid w:val="007A7CFB"/>
    <w:rsid w:val="007B0105"/>
    <w:rsid w:val="007B133F"/>
    <w:rsid w:val="007B230E"/>
    <w:rsid w:val="007B287D"/>
    <w:rsid w:val="007B2F8B"/>
    <w:rsid w:val="007B3809"/>
    <w:rsid w:val="007B4B6D"/>
    <w:rsid w:val="007B4CC9"/>
    <w:rsid w:val="007B4EB3"/>
    <w:rsid w:val="007B4FB9"/>
    <w:rsid w:val="007B68F3"/>
    <w:rsid w:val="007B69D6"/>
    <w:rsid w:val="007B6D5D"/>
    <w:rsid w:val="007B704D"/>
    <w:rsid w:val="007B743F"/>
    <w:rsid w:val="007C05B5"/>
    <w:rsid w:val="007C0EB9"/>
    <w:rsid w:val="007C10F8"/>
    <w:rsid w:val="007C1470"/>
    <w:rsid w:val="007C1E8F"/>
    <w:rsid w:val="007C2B63"/>
    <w:rsid w:val="007C34CB"/>
    <w:rsid w:val="007C47B6"/>
    <w:rsid w:val="007C5482"/>
    <w:rsid w:val="007C6D1D"/>
    <w:rsid w:val="007C746F"/>
    <w:rsid w:val="007C74F5"/>
    <w:rsid w:val="007C76B0"/>
    <w:rsid w:val="007C78A0"/>
    <w:rsid w:val="007D0291"/>
    <w:rsid w:val="007D169A"/>
    <w:rsid w:val="007D1F58"/>
    <w:rsid w:val="007D2790"/>
    <w:rsid w:val="007D2928"/>
    <w:rsid w:val="007D2ECA"/>
    <w:rsid w:val="007D3ADB"/>
    <w:rsid w:val="007D3CA3"/>
    <w:rsid w:val="007D4A9D"/>
    <w:rsid w:val="007D55E0"/>
    <w:rsid w:val="007D6290"/>
    <w:rsid w:val="007D6E8A"/>
    <w:rsid w:val="007D76F9"/>
    <w:rsid w:val="007E1436"/>
    <w:rsid w:val="007E162C"/>
    <w:rsid w:val="007E2BC2"/>
    <w:rsid w:val="007E3EC4"/>
    <w:rsid w:val="007E46AA"/>
    <w:rsid w:val="007E4AA2"/>
    <w:rsid w:val="007E5777"/>
    <w:rsid w:val="007E5B49"/>
    <w:rsid w:val="007E64CB"/>
    <w:rsid w:val="007E6AFC"/>
    <w:rsid w:val="007E7153"/>
    <w:rsid w:val="007F1A24"/>
    <w:rsid w:val="007F1C66"/>
    <w:rsid w:val="007F2055"/>
    <w:rsid w:val="007F2130"/>
    <w:rsid w:val="007F265A"/>
    <w:rsid w:val="007F2AB9"/>
    <w:rsid w:val="007F3A03"/>
    <w:rsid w:val="007F3E63"/>
    <w:rsid w:val="007F42E9"/>
    <w:rsid w:val="007F5DA2"/>
    <w:rsid w:val="007F5DDC"/>
    <w:rsid w:val="007F6851"/>
    <w:rsid w:val="007F6D24"/>
    <w:rsid w:val="00801400"/>
    <w:rsid w:val="00803397"/>
    <w:rsid w:val="008060A3"/>
    <w:rsid w:val="008062AD"/>
    <w:rsid w:val="00806425"/>
    <w:rsid w:val="00806638"/>
    <w:rsid w:val="008073B3"/>
    <w:rsid w:val="00807747"/>
    <w:rsid w:val="00807AD3"/>
    <w:rsid w:val="00810224"/>
    <w:rsid w:val="008104E7"/>
    <w:rsid w:val="0081077D"/>
    <w:rsid w:val="0081085B"/>
    <w:rsid w:val="00811A88"/>
    <w:rsid w:val="00812B1E"/>
    <w:rsid w:val="00812C63"/>
    <w:rsid w:val="00813813"/>
    <w:rsid w:val="00813A52"/>
    <w:rsid w:val="0081478C"/>
    <w:rsid w:val="00814DB2"/>
    <w:rsid w:val="008150D3"/>
    <w:rsid w:val="00815971"/>
    <w:rsid w:val="00816066"/>
    <w:rsid w:val="00816321"/>
    <w:rsid w:val="00816332"/>
    <w:rsid w:val="0082026A"/>
    <w:rsid w:val="00820B3A"/>
    <w:rsid w:val="00820DEA"/>
    <w:rsid w:val="008221CB"/>
    <w:rsid w:val="00823D49"/>
    <w:rsid w:val="008243D9"/>
    <w:rsid w:val="00825571"/>
    <w:rsid w:val="00826B37"/>
    <w:rsid w:val="00826DC0"/>
    <w:rsid w:val="00826EA5"/>
    <w:rsid w:val="008312CE"/>
    <w:rsid w:val="008312CF"/>
    <w:rsid w:val="00831694"/>
    <w:rsid w:val="00831936"/>
    <w:rsid w:val="0083199E"/>
    <w:rsid w:val="00831A3C"/>
    <w:rsid w:val="00831BDE"/>
    <w:rsid w:val="00832715"/>
    <w:rsid w:val="008329D0"/>
    <w:rsid w:val="008335D7"/>
    <w:rsid w:val="00833C9E"/>
    <w:rsid w:val="008342BC"/>
    <w:rsid w:val="00834411"/>
    <w:rsid w:val="00834AD2"/>
    <w:rsid w:val="00835596"/>
    <w:rsid w:val="008359A4"/>
    <w:rsid w:val="00835C61"/>
    <w:rsid w:val="00835C67"/>
    <w:rsid w:val="008360D0"/>
    <w:rsid w:val="00836122"/>
    <w:rsid w:val="00837C72"/>
    <w:rsid w:val="00840033"/>
    <w:rsid w:val="0084052B"/>
    <w:rsid w:val="00840C1D"/>
    <w:rsid w:val="00841369"/>
    <w:rsid w:val="008413F1"/>
    <w:rsid w:val="008417A0"/>
    <w:rsid w:val="00841E41"/>
    <w:rsid w:val="00842260"/>
    <w:rsid w:val="008429D4"/>
    <w:rsid w:val="00842F6B"/>
    <w:rsid w:val="008434FA"/>
    <w:rsid w:val="0084392F"/>
    <w:rsid w:val="00843BD7"/>
    <w:rsid w:val="00844468"/>
    <w:rsid w:val="00846E86"/>
    <w:rsid w:val="00847043"/>
    <w:rsid w:val="0084797A"/>
    <w:rsid w:val="00851039"/>
    <w:rsid w:val="0085140B"/>
    <w:rsid w:val="008518B9"/>
    <w:rsid w:val="00851DCC"/>
    <w:rsid w:val="008520CE"/>
    <w:rsid w:val="00852741"/>
    <w:rsid w:val="00853258"/>
    <w:rsid w:val="00853A07"/>
    <w:rsid w:val="00853E4B"/>
    <w:rsid w:val="00854233"/>
    <w:rsid w:val="00856067"/>
    <w:rsid w:val="00856601"/>
    <w:rsid w:val="008573F0"/>
    <w:rsid w:val="0085742D"/>
    <w:rsid w:val="00861BE6"/>
    <w:rsid w:val="008621BB"/>
    <w:rsid w:val="00862380"/>
    <w:rsid w:val="00862DE4"/>
    <w:rsid w:val="0086557E"/>
    <w:rsid w:val="008655F8"/>
    <w:rsid w:val="00865FC1"/>
    <w:rsid w:val="00867315"/>
    <w:rsid w:val="00867729"/>
    <w:rsid w:val="00867A59"/>
    <w:rsid w:val="00870F06"/>
    <w:rsid w:val="0087149F"/>
    <w:rsid w:val="0087178E"/>
    <w:rsid w:val="00871B71"/>
    <w:rsid w:val="008733F5"/>
    <w:rsid w:val="008734C5"/>
    <w:rsid w:val="00873607"/>
    <w:rsid w:val="00873983"/>
    <w:rsid w:val="00873A90"/>
    <w:rsid w:val="00873E15"/>
    <w:rsid w:val="008743EE"/>
    <w:rsid w:val="00874D80"/>
    <w:rsid w:val="00875FD6"/>
    <w:rsid w:val="00876652"/>
    <w:rsid w:val="00876BB4"/>
    <w:rsid w:val="0087778C"/>
    <w:rsid w:val="00877B08"/>
    <w:rsid w:val="00877F14"/>
    <w:rsid w:val="0088039D"/>
    <w:rsid w:val="008807F5"/>
    <w:rsid w:val="00880DFD"/>
    <w:rsid w:val="00881413"/>
    <w:rsid w:val="00883B5E"/>
    <w:rsid w:val="00884645"/>
    <w:rsid w:val="00884DC2"/>
    <w:rsid w:val="00884F13"/>
    <w:rsid w:val="00885244"/>
    <w:rsid w:val="0088539B"/>
    <w:rsid w:val="00886B2E"/>
    <w:rsid w:val="00886DA6"/>
    <w:rsid w:val="008878DB"/>
    <w:rsid w:val="00890D19"/>
    <w:rsid w:val="00891296"/>
    <w:rsid w:val="00891370"/>
    <w:rsid w:val="00891B62"/>
    <w:rsid w:val="008921C5"/>
    <w:rsid w:val="00892A9E"/>
    <w:rsid w:val="00892C0B"/>
    <w:rsid w:val="00895C1C"/>
    <w:rsid w:val="008967B2"/>
    <w:rsid w:val="008974BE"/>
    <w:rsid w:val="008975AB"/>
    <w:rsid w:val="008A0093"/>
    <w:rsid w:val="008A042F"/>
    <w:rsid w:val="008A0519"/>
    <w:rsid w:val="008A0C11"/>
    <w:rsid w:val="008A3485"/>
    <w:rsid w:val="008A3602"/>
    <w:rsid w:val="008A38F9"/>
    <w:rsid w:val="008A42E6"/>
    <w:rsid w:val="008A4B83"/>
    <w:rsid w:val="008A51E7"/>
    <w:rsid w:val="008A5BB0"/>
    <w:rsid w:val="008A6018"/>
    <w:rsid w:val="008A7793"/>
    <w:rsid w:val="008A7A8F"/>
    <w:rsid w:val="008B01BE"/>
    <w:rsid w:val="008B0750"/>
    <w:rsid w:val="008B07D2"/>
    <w:rsid w:val="008B08D8"/>
    <w:rsid w:val="008B0ADC"/>
    <w:rsid w:val="008B0D8B"/>
    <w:rsid w:val="008B1520"/>
    <w:rsid w:val="008B1EF9"/>
    <w:rsid w:val="008B1F13"/>
    <w:rsid w:val="008B20C5"/>
    <w:rsid w:val="008B304F"/>
    <w:rsid w:val="008B3B91"/>
    <w:rsid w:val="008B6052"/>
    <w:rsid w:val="008B62E0"/>
    <w:rsid w:val="008B672D"/>
    <w:rsid w:val="008B68E4"/>
    <w:rsid w:val="008B6C06"/>
    <w:rsid w:val="008B7DC2"/>
    <w:rsid w:val="008C0F1C"/>
    <w:rsid w:val="008C15F5"/>
    <w:rsid w:val="008C2062"/>
    <w:rsid w:val="008C223C"/>
    <w:rsid w:val="008C35FC"/>
    <w:rsid w:val="008C3678"/>
    <w:rsid w:val="008C40E7"/>
    <w:rsid w:val="008C4E79"/>
    <w:rsid w:val="008C500C"/>
    <w:rsid w:val="008C5073"/>
    <w:rsid w:val="008C57A6"/>
    <w:rsid w:val="008C599D"/>
    <w:rsid w:val="008C5C4A"/>
    <w:rsid w:val="008C5CF8"/>
    <w:rsid w:val="008C6780"/>
    <w:rsid w:val="008C7158"/>
    <w:rsid w:val="008D0BC0"/>
    <w:rsid w:val="008D195F"/>
    <w:rsid w:val="008D1A1E"/>
    <w:rsid w:val="008D2928"/>
    <w:rsid w:val="008D2F53"/>
    <w:rsid w:val="008D38F9"/>
    <w:rsid w:val="008D4033"/>
    <w:rsid w:val="008D5084"/>
    <w:rsid w:val="008D5289"/>
    <w:rsid w:val="008D5371"/>
    <w:rsid w:val="008D54D9"/>
    <w:rsid w:val="008D5650"/>
    <w:rsid w:val="008D58DC"/>
    <w:rsid w:val="008D5984"/>
    <w:rsid w:val="008D69E6"/>
    <w:rsid w:val="008D6A3C"/>
    <w:rsid w:val="008D723E"/>
    <w:rsid w:val="008D754F"/>
    <w:rsid w:val="008E0680"/>
    <w:rsid w:val="008E27B5"/>
    <w:rsid w:val="008E300D"/>
    <w:rsid w:val="008E3967"/>
    <w:rsid w:val="008E4752"/>
    <w:rsid w:val="008E489F"/>
    <w:rsid w:val="008E4D76"/>
    <w:rsid w:val="008E5200"/>
    <w:rsid w:val="008E5FB2"/>
    <w:rsid w:val="008E675F"/>
    <w:rsid w:val="008E7CAA"/>
    <w:rsid w:val="008E7CCD"/>
    <w:rsid w:val="008E7E7B"/>
    <w:rsid w:val="008F09AC"/>
    <w:rsid w:val="008F0C55"/>
    <w:rsid w:val="008F12B3"/>
    <w:rsid w:val="008F378B"/>
    <w:rsid w:val="008F3DC2"/>
    <w:rsid w:val="008F4150"/>
    <w:rsid w:val="008F4D23"/>
    <w:rsid w:val="008F4EE2"/>
    <w:rsid w:val="008F5396"/>
    <w:rsid w:val="008F5AD4"/>
    <w:rsid w:val="008F7A6B"/>
    <w:rsid w:val="00900D2B"/>
    <w:rsid w:val="00902647"/>
    <w:rsid w:val="00902869"/>
    <w:rsid w:val="00902BA2"/>
    <w:rsid w:val="00903B26"/>
    <w:rsid w:val="00903D40"/>
    <w:rsid w:val="00904201"/>
    <w:rsid w:val="009043DB"/>
    <w:rsid w:val="009045F6"/>
    <w:rsid w:val="009059B1"/>
    <w:rsid w:val="0090663E"/>
    <w:rsid w:val="00906A53"/>
    <w:rsid w:val="009115DA"/>
    <w:rsid w:val="0091168B"/>
    <w:rsid w:val="00911CB8"/>
    <w:rsid w:val="00911ED3"/>
    <w:rsid w:val="0091341A"/>
    <w:rsid w:val="00913773"/>
    <w:rsid w:val="00914613"/>
    <w:rsid w:val="00916ABA"/>
    <w:rsid w:val="00917E11"/>
    <w:rsid w:val="00920504"/>
    <w:rsid w:val="00921EAE"/>
    <w:rsid w:val="00924143"/>
    <w:rsid w:val="0092589F"/>
    <w:rsid w:val="00925D0F"/>
    <w:rsid w:val="0092609E"/>
    <w:rsid w:val="009260E2"/>
    <w:rsid w:val="00926B18"/>
    <w:rsid w:val="00927BE5"/>
    <w:rsid w:val="00927EB9"/>
    <w:rsid w:val="0093239D"/>
    <w:rsid w:val="00932481"/>
    <w:rsid w:val="009327AF"/>
    <w:rsid w:val="00932D95"/>
    <w:rsid w:val="009342D9"/>
    <w:rsid w:val="009345A1"/>
    <w:rsid w:val="00934F57"/>
    <w:rsid w:val="00936E86"/>
    <w:rsid w:val="0093738B"/>
    <w:rsid w:val="00937C70"/>
    <w:rsid w:val="00940B01"/>
    <w:rsid w:val="00941E0A"/>
    <w:rsid w:val="009422E0"/>
    <w:rsid w:val="00942ED3"/>
    <w:rsid w:val="009434D4"/>
    <w:rsid w:val="00944158"/>
    <w:rsid w:val="00945CCC"/>
    <w:rsid w:val="00946074"/>
    <w:rsid w:val="0094643B"/>
    <w:rsid w:val="009467F5"/>
    <w:rsid w:val="009468A6"/>
    <w:rsid w:val="009474C7"/>
    <w:rsid w:val="009477CB"/>
    <w:rsid w:val="00947BBD"/>
    <w:rsid w:val="00947D2B"/>
    <w:rsid w:val="0095006D"/>
    <w:rsid w:val="00950676"/>
    <w:rsid w:val="009507A1"/>
    <w:rsid w:val="009512AB"/>
    <w:rsid w:val="00951B4F"/>
    <w:rsid w:val="00951BF7"/>
    <w:rsid w:val="00951D4D"/>
    <w:rsid w:val="00951F50"/>
    <w:rsid w:val="00952685"/>
    <w:rsid w:val="009534CD"/>
    <w:rsid w:val="0095495C"/>
    <w:rsid w:val="00954F78"/>
    <w:rsid w:val="0095510A"/>
    <w:rsid w:val="009555AA"/>
    <w:rsid w:val="00955DAD"/>
    <w:rsid w:val="009564C6"/>
    <w:rsid w:val="00956EF0"/>
    <w:rsid w:val="00956F29"/>
    <w:rsid w:val="0095764E"/>
    <w:rsid w:val="0096035D"/>
    <w:rsid w:val="00960BE8"/>
    <w:rsid w:val="00961325"/>
    <w:rsid w:val="00961959"/>
    <w:rsid w:val="00961B01"/>
    <w:rsid w:val="00961B37"/>
    <w:rsid w:val="00962089"/>
    <w:rsid w:val="009621A0"/>
    <w:rsid w:val="00962910"/>
    <w:rsid w:val="00962EE8"/>
    <w:rsid w:val="00963244"/>
    <w:rsid w:val="00963A8C"/>
    <w:rsid w:val="00963EA3"/>
    <w:rsid w:val="00964884"/>
    <w:rsid w:val="00966302"/>
    <w:rsid w:val="00966D4D"/>
    <w:rsid w:val="0096794F"/>
    <w:rsid w:val="009679C3"/>
    <w:rsid w:val="009679E7"/>
    <w:rsid w:val="00967E88"/>
    <w:rsid w:val="00970015"/>
    <w:rsid w:val="009700A8"/>
    <w:rsid w:val="0097045F"/>
    <w:rsid w:val="009706BB"/>
    <w:rsid w:val="009706EE"/>
    <w:rsid w:val="0097070D"/>
    <w:rsid w:val="00970AC7"/>
    <w:rsid w:val="00971508"/>
    <w:rsid w:val="0097185F"/>
    <w:rsid w:val="00971B0F"/>
    <w:rsid w:val="009725E4"/>
    <w:rsid w:val="00972897"/>
    <w:rsid w:val="00972970"/>
    <w:rsid w:val="00972D16"/>
    <w:rsid w:val="009733FF"/>
    <w:rsid w:val="00973751"/>
    <w:rsid w:val="0097386B"/>
    <w:rsid w:val="00973F94"/>
    <w:rsid w:val="00977C72"/>
    <w:rsid w:val="009808EE"/>
    <w:rsid w:val="00980A42"/>
    <w:rsid w:val="00981854"/>
    <w:rsid w:val="009830B7"/>
    <w:rsid w:val="009830E0"/>
    <w:rsid w:val="009854CE"/>
    <w:rsid w:val="00985751"/>
    <w:rsid w:val="00985F95"/>
    <w:rsid w:val="0098779D"/>
    <w:rsid w:val="0098793D"/>
    <w:rsid w:val="00990D17"/>
    <w:rsid w:val="009924AF"/>
    <w:rsid w:val="00992920"/>
    <w:rsid w:val="009955E9"/>
    <w:rsid w:val="009963AA"/>
    <w:rsid w:val="009969DB"/>
    <w:rsid w:val="00996FAD"/>
    <w:rsid w:val="00997087"/>
    <w:rsid w:val="009A033F"/>
    <w:rsid w:val="009A0C3E"/>
    <w:rsid w:val="009A159B"/>
    <w:rsid w:val="009A15F8"/>
    <w:rsid w:val="009A16E3"/>
    <w:rsid w:val="009A1B91"/>
    <w:rsid w:val="009A1C50"/>
    <w:rsid w:val="009A1DA6"/>
    <w:rsid w:val="009A379E"/>
    <w:rsid w:val="009A3D4D"/>
    <w:rsid w:val="009A58B8"/>
    <w:rsid w:val="009A5C8D"/>
    <w:rsid w:val="009A5E82"/>
    <w:rsid w:val="009A715F"/>
    <w:rsid w:val="009A7CB5"/>
    <w:rsid w:val="009A7D3A"/>
    <w:rsid w:val="009A7F61"/>
    <w:rsid w:val="009B04EE"/>
    <w:rsid w:val="009B0A0F"/>
    <w:rsid w:val="009B0D98"/>
    <w:rsid w:val="009B0F91"/>
    <w:rsid w:val="009B1233"/>
    <w:rsid w:val="009B1F47"/>
    <w:rsid w:val="009B21EF"/>
    <w:rsid w:val="009B2581"/>
    <w:rsid w:val="009B3622"/>
    <w:rsid w:val="009B3642"/>
    <w:rsid w:val="009B3C70"/>
    <w:rsid w:val="009B3CB0"/>
    <w:rsid w:val="009B6942"/>
    <w:rsid w:val="009B7CA2"/>
    <w:rsid w:val="009C0854"/>
    <w:rsid w:val="009C0F74"/>
    <w:rsid w:val="009C1546"/>
    <w:rsid w:val="009C1601"/>
    <w:rsid w:val="009C16AD"/>
    <w:rsid w:val="009C1779"/>
    <w:rsid w:val="009C17FE"/>
    <w:rsid w:val="009C18B4"/>
    <w:rsid w:val="009C1A01"/>
    <w:rsid w:val="009C25A6"/>
    <w:rsid w:val="009C26B5"/>
    <w:rsid w:val="009C3BD0"/>
    <w:rsid w:val="009C526B"/>
    <w:rsid w:val="009C6095"/>
    <w:rsid w:val="009C7F20"/>
    <w:rsid w:val="009D011F"/>
    <w:rsid w:val="009D07CD"/>
    <w:rsid w:val="009D0BFC"/>
    <w:rsid w:val="009D0EC1"/>
    <w:rsid w:val="009D1492"/>
    <w:rsid w:val="009D165E"/>
    <w:rsid w:val="009D1C01"/>
    <w:rsid w:val="009D23F7"/>
    <w:rsid w:val="009D26D7"/>
    <w:rsid w:val="009D27E9"/>
    <w:rsid w:val="009D299B"/>
    <w:rsid w:val="009D3D68"/>
    <w:rsid w:val="009D4334"/>
    <w:rsid w:val="009D4864"/>
    <w:rsid w:val="009D4B0D"/>
    <w:rsid w:val="009D5FDF"/>
    <w:rsid w:val="009D61BE"/>
    <w:rsid w:val="009D6779"/>
    <w:rsid w:val="009D6A18"/>
    <w:rsid w:val="009D6CA7"/>
    <w:rsid w:val="009D7259"/>
    <w:rsid w:val="009E0492"/>
    <w:rsid w:val="009E0D5B"/>
    <w:rsid w:val="009E10D7"/>
    <w:rsid w:val="009E153B"/>
    <w:rsid w:val="009E1679"/>
    <w:rsid w:val="009E25E4"/>
    <w:rsid w:val="009E268C"/>
    <w:rsid w:val="009E4514"/>
    <w:rsid w:val="009E4EE6"/>
    <w:rsid w:val="009E4F61"/>
    <w:rsid w:val="009E4FDF"/>
    <w:rsid w:val="009E5406"/>
    <w:rsid w:val="009E6366"/>
    <w:rsid w:val="009E66C8"/>
    <w:rsid w:val="009E6FD6"/>
    <w:rsid w:val="009E7596"/>
    <w:rsid w:val="009E7CD9"/>
    <w:rsid w:val="009E7DA1"/>
    <w:rsid w:val="009E7ED5"/>
    <w:rsid w:val="009F07D3"/>
    <w:rsid w:val="009F0D80"/>
    <w:rsid w:val="009F10E2"/>
    <w:rsid w:val="009F1580"/>
    <w:rsid w:val="009F1BE4"/>
    <w:rsid w:val="009F28F9"/>
    <w:rsid w:val="009F29C2"/>
    <w:rsid w:val="009F2E4A"/>
    <w:rsid w:val="009F3B88"/>
    <w:rsid w:val="009F3CAD"/>
    <w:rsid w:val="009F3CC9"/>
    <w:rsid w:val="009F42C0"/>
    <w:rsid w:val="009F5047"/>
    <w:rsid w:val="009F5348"/>
    <w:rsid w:val="009F558F"/>
    <w:rsid w:val="009F5685"/>
    <w:rsid w:val="009F59F2"/>
    <w:rsid w:val="009F683C"/>
    <w:rsid w:val="009F6897"/>
    <w:rsid w:val="009F6D2F"/>
    <w:rsid w:val="00A00239"/>
    <w:rsid w:val="00A0095C"/>
    <w:rsid w:val="00A01F53"/>
    <w:rsid w:val="00A020AA"/>
    <w:rsid w:val="00A02169"/>
    <w:rsid w:val="00A0273C"/>
    <w:rsid w:val="00A02E7A"/>
    <w:rsid w:val="00A031DB"/>
    <w:rsid w:val="00A0347E"/>
    <w:rsid w:val="00A04177"/>
    <w:rsid w:val="00A04E64"/>
    <w:rsid w:val="00A052CF"/>
    <w:rsid w:val="00A056EB"/>
    <w:rsid w:val="00A05A5C"/>
    <w:rsid w:val="00A06410"/>
    <w:rsid w:val="00A0738D"/>
    <w:rsid w:val="00A1044C"/>
    <w:rsid w:val="00A10917"/>
    <w:rsid w:val="00A10E6A"/>
    <w:rsid w:val="00A11EDA"/>
    <w:rsid w:val="00A11FFC"/>
    <w:rsid w:val="00A125FC"/>
    <w:rsid w:val="00A13D5D"/>
    <w:rsid w:val="00A14A28"/>
    <w:rsid w:val="00A14D89"/>
    <w:rsid w:val="00A15559"/>
    <w:rsid w:val="00A164C4"/>
    <w:rsid w:val="00A17608"/>
    <w:rsid w:val="00A17C1A"/>
    <w:rsid w:val="00A17F71"/>
    <w:rsid w:val="00A20162"/>
    <w:rsid w:val="00A20424"/>
    <w:rsid w:val="00A205F9"/>
    <w:rsid w:val="00A211A3"/>
    <w:rsid w:val="00A220CE"/>
    <w:rsid w:val="00A22BF0"/>
    <w:rsid w:val="00A22EF8"/>
    <w:rsid w:val="00A22F2F"/>
    <w:rsid w:val="00A22FBE"/>
    <w:rsid w:val="00A23FE3"/>
    <w:rsid w:val="00A25924"/>
    <w:rsid w:val="00A25E8C"/>
    <w:rsid w:val="00A26079"/>
    <w:rsid w:val="00A26444"/>
    <w:rsid w:val="00A26586"/>
    <w:rsid w:val="00A26640"/>
    <w:rsid w:val="00A26B97"/>
    <w:rsid w:val="00A30A8F"/>
    <w:rsid w:val="00A319D4"/>
    <w:rsid w:val="00A32047"/>
    <w:rsid w:val="00A338C1"/>
    <w:rsid w:val="00A36051"/>
    <w:rsid w:val="00A36511"/>
    <w:rsid w:val="00A367A4"/>
    <w:rsid w:val="00A36BC5"/>
    <w:rsid w:val="00A36EF7"/>
    <w:rsid w:val="00A37F41"/>
    <w:rsid w:val="00A402E1"/>
    <w:rsid w:val="00A415C1"/>
    <w:rsid w:val="00A42095"/>
    <w:rsid w:val="00A42441"/>
    <w:rsid w:val="00A42F3A"/>
    <w:rsid w:val="00A430FD"/>
    <w:rsid w:val="00A434B0"/>
    <w:rsid w:val="00A443AB"/>
    <w:rsid w:val="00A45DD4"/>
    <w:rsid w:val="00A460DD"/>
    <w:rsid w:val="00A461EA"/>
    <w:rsid w:val="00A466FA"/>
    <w:rsid w:val="00A4698D"/>
    <w:rsid w:val="00A46EBA"/>
    <w:rsid w:val="00A47C05"/>
    <w:rsid w:val="00A50714"/>
    <w:rsid w:val="00A51605"/>
    <w:rsid w:val="00A51C2A"/>
    <w:rsid w:val="00A521EA"/>
    <w:rsid w:val="00A52330"/>
    <w:rsid w:val="00A52CEF"/>
    <w:rsid w:val="00A52FFD"/>
    <w:rsid w:val="00A532AB"/>
    <w:rsid w:val="00A53367"/>
    <w:rsid w:val="00A53C36"/>
    <w:rsid w:val="00A54B3B"/>
    <w:rsid w:val="00A5528A"/>
    <w:rsid w:val="00A5655C"/>
    <w:rsid w:val="00A57BA3"/>
    <w:rsid w:val="00A6124C"/>
    <w:rsid w:val="00A62B9B"/>
    <w:rsid w:val="00A638A7"/>
    <w:rsid w:val="00A64060"/>
    <w:rsid w:val="00A640AA"/>
    <w:rsid w:val="00A642D5"/>
    <w:rsid w:val="00A6466E"/>
    <w:rsid w:val="00A647CF"/>
    <w:rsid w:val="00A64888"/>
    <w:rsid w:val="00A64DBE"/>
    <w:rsid w:val="00A65F0C"/>
    <w:rsid w:val="00A66FA7"/>
    <w:rsid w:val="00A672F8"/>
    <w:rsid w:val="00A70028"/>
    <w:rsid w:val="00A700AA"/>
    <w:rsid w:val="00A7062D"/>
    <w:rsid w:val="00A707DB"/>
    <w:rsid w:val="00A70B2E"/>
    <w:rsid w:val="00A70EC6"/>
    <w:rsid w:val="00A71676"/>
    <w:rsid w:val="00A72B14"/>
    <w:rsid w:val="00A72C57"/>
    <w:rsid w:val="00A73018"/>
    <w:rsid w:val="00A73E47"/>
    <w:rsid w:val="00A762C5"/>
    <w:rsid w:val="00A76DFC"/>
    <w:rsid w:val="00A76E9A"/>
    <w:rsid w:val="00A771AC"/>
    <w:rsid w:val="00A77EFA"/>
    <w:rsid w:val="00A80D4B"/>
    <w:rsid w:val="00A81D8D"/>
    <w:rsid w:val="00A82881"/>
    <w:rsid w:val="00A84452"/>
    <w:rsid w:val="00A84748"/>
    <w:rsid w:val="00A847A6"/>
    <w:rsid w:val="00A84E40"/>
    <w:rsid w:val="00A84EAE"/>
    <w:rsid w:val="00A85088"/>
    <w:rsid w:val="00A85664"/>
    <w:rsid w:val="00A85F77"/>
    <w:rsid w:val="00A8631D"/>
    <w:rsid w:val="00A86E62"/>
    <w:rsid w:val="00A873BB"/>
    <w:rsid w:val="00A87EC4"/>
    <w:rsid w:val="00A9122E"/>
    <w:rsid w:val="00A91B8A"/>
    <w:rsid w:val="00A92103"/>
    <w:rsid w:val="00A924A6"/>
    <w:rsid w:val="00A92628"/>
    <w:rsid w:val="00A92867"/>
    <w:rsid w:val="00A9331F"/>
    <w:rsid w:val="00A9332A"/>
    <w:rsid w:val="00A93B2C"/>
    <w:rsid w:val="00A95B5D"/>
    <w:rsid w:val="00A97055"/>
    <w:rsid w:val="00A97262"/>
    <w:rsid w:val="00A976CD"/>
    <w:rsid w:val="00A97F13"/>
    <w:rsid w:val="00AA0819"/>
    <w:rsid w:val="00AA18FD"/>
    <w:rsid w:val="00AA1F8E"/>
    <w:rsid w:val="00AA25C7"/>
    <w:rsid w:val="00AA365A"/>
    <w:rsid w:val="00AA4BE3"/>
    <w:rsid w:val="00AA5EE4"/>
    <w:rsid w:val="00AA6901"/>
    <w:rsid w:val="00AA75A2"/>
    <w:rsid w:val="00AA7808"/>
    <w:rsid w:val="00AA7B2E"/>
    <w:rsid w:val="00AA7C52"/>
    <w:rsid w:val="00AA7D25"/>
    <w:rsid w:val="00AA7FEB"/>
    <w:rsid w:val="00AB0029"/>
    <w:rsid w:val="00AB07DE"/>
    <w:rsid w:val="00AB088E"/>
    <w:rsid w:val="00AB0CF2"/>
    <w:rsid w:val="00AB0E7D"/>
    <w:rsid w:val="00AB2AED"/>
    <w:rsid w:val="00AB3190"/>
    <w:rsid w:val="00AB3720"/>
    <w:rsid w:val="00AB4777"/>
    <w:rsid w:val="00AB4845"/>
    <w:rsid w:val="00AB51EC"/>
    <w:rsid w:val="00AB52B4"/>
    <w:rsid w:val="00AB5969"/>
    <w:rsid w:val="00AB5EDE"/>
    <w:rsid w:val="00AB6EE6"/>
    <w:rsid w:val="00AB77E1"/>
    <w:rsid w:val="00AB7C0D"/>
    <w:rsid w:val="00AC3622"/>
    <w:rsid w:val="00AC381D"/>
    <w:rsid w:val="00AC384F"/>
    <w:rsid w:val="00AC3BDE"/>
    <w:rsid w:val="00AC3BF5"/>
    <w:rsid w:val="00AC42A2"/>
    <w:rsid w:val="00AC54AA"/>
    <w:rsid w:val="00AC56E2"/>
    <w:rsid w:val="00AC610F"/>
    <w:rsid w:val="00AC6129"/>
    <w:rsid w:val="00AC65DC"/>
    <w:rsid w:val="00AC72F0"/>
    <w:rsid w:val="00AC7349"/>
    <w:rsid w:val="00AC7526"/>
    <w:rsid w:val="00AD0433"/>
    <w:rsid w:val="00AD1736"/>
    <w:rsid w:val="00AD1857"/>
    <w:rsid w:val="00AD2AD1"/>
    <w:rsid w:val="00AD3037"/>
    <w:rsid w:val="00AD3CD3"/>
    <w:rsid w:val="00AD5A27"/>
    <w:rsid w:val="00AD6016"/>
    <w:rsid w:val="00AD678F"/>
    <w:rsid w:val="00AD6C85"/>
    <w:rsid w:val="00AD7119"/>
    <w:rsid w:val="00AD7CAA"/>
    <w:rsid w:val="00AE0124"/>
    <w:rsid w:val="00AE093E"/>
    <w:rsid w:val="00AE09BD"/>
    <w:rsid w:val="00AE1515"/>
    <w:rsid w:val="00AE1669"/>
    <w:rsid w:val="00AE1A75"/>
    <w:rsid w:val="00AE1DC2"/>
    <w:rsid w:val="00AE2DC3"/>
    <w:rsid w:val="00AE32B8"/>
    <w:rsid w:val="00AE440C"/>
    <w:rsid w:val="00AE4AF0"/>
    <w:rsid w:val="00AE5240"/>
    <w:rsid w:val="00AE64C9"/>
    <w:rsid w:val="00AE6994"/>
    <w:rsid w:val="00AE6E85"/>
    <w:rsid w:val="00AE72A7"/>
    <w:rsid w:val="00AF0F12"/>
    <w:rsid w:val="00AF1E30"/>
    <w:rsid w:val="00AF2394"/>
    <w:rsid w:val="00AF23DD"/>
    <w:rsid w:val="00AF271E"/>
    <w:rsid w:val="00AF2A05"/>
    <w:rsid w:val="00AF2A07"/>
    <w:rsid w:val="00AF2ED0"/>
    <w:rsid w:val="00AF3738"/>
    <w:rsid w:val="00AF47F7"/>
    <w:rsid w:val="00AF4B86"/>
    <w:rsid w:val="00AF4EE3"/>
    <w:rsid w:val="00AF5080"/>
    <w:rsid w:val="00AF55C3"/>
    <w:rsid w:val="00AF55EF"/>
    <w:rsid w:val="00AF5872"/>
    <w:rsid w:val="00AF5E95"/>
    <w:rsid w:val="00AF612C"/>
    <w:rsid w:val="00AF688E"/>
    <w:rsid w:val="00AF7CCD"/>
    <w:rsid w:val="00B00422"/>
    <w:rsid w:val="00B01C87"/>
    <w:rsid w:val="00B02292"/>
    <w:rsid w:val="00B02A59"/>
    <w:rsid w:val="00B02BFD"/>
    <w:rsid w:val="00B0379E"/>
    <w:rsid w:val="00B03C2D"/>
    <w:rsid w:val="00B053DC"/>
    <w:rsid w:val="00B05603"/>
    <w:rsid w:val="00B05A69"/>
    <w:rsid w:val="00B05F88"/>
    <w:rsid w:val="00B10286"/>
    <w:rsid w:val="00B10A1F"/>
    <w:rsid w:val="00B111F6"/>
    <w:rsid w:val="00B11F17"/>
    <w:rsid w:val="00B1266C"/>
    <w:rsid w:val="00B129B0"/>
    <w:rsid w:val="00B1383C"/>
    <w:rsid w:val="00B13B08"/>
    <w:rsid w:val="00B163F5"/>
    <w:rsid w:val="00B17099"/>
    <w:rsid w:val="00B1732D"/>
    <w:rsid w:val="00B20356"/>
    <w:rsid w:val="00B20A9D"/>
    <w:rsid w:val="00B23218"/>
    <w:rsid w:val="00B23C3E"/>
    <w:rsid w:val="00B24E6A"/>
    <w:rsid w:val="00B251B4"/>
    <w:rsid w:val="00B255B2"/>
    <w:rsid w:val="00B2561A"/>
    <w:rsid w:val="00B25B0A"/>
    <w:rsid w:val="00B263A1"/>
    <w:rsid w:val="00B315A6"/>
    <w:rsid w:val="00B31A8E"/>
    <w:rsid w:val="00B32DB2"/>
    <w:rsid w:val="00B33CD5"/>
    <w:rsid w:val="00B34041"/>
    <w:rsid w:val="00B353C8"/>
    <w:rsid w:val="00B3657F"/>
    <w:rsid w:val="00B36697"/>
    <w:rsid w:val="00B37F43"/>
    <w:rsid w:val="00B40183"/>
    <w:rsid w:val="00B4050B"/>
    <w:rsid w:val="00B40A82"/>
    <w:rsid w:val="00B42028"/>
    <w:rsid w:val="00B4233D"/>
    <w:rsid w:val="00B42AF6"/>
    <w:rsid w:val="00B42C16"/>
    <w:rsid w:val="00B43B18"/>
    <w:rsid w:val="00B44058"/>
    <w:rsid w:val="00B46AD2"/>
    <w:rsid w:val="00B47262"/>
    <w:rsid w:val="00B47548"/>
    <w:rsid w:val="00B475AF"/>
    <w:rsid w:val="00B479D8"/>
    <w:rsid w:val="00B47BFC"/>
    <w:rsid w:val="00B503AC"/>
    <w:rsid w:val="00B51815"/>
    <w:rsid w:val="00B528B2"/>
    <w:rsid w:val="00B52CF2"/>
    <w:rsid w:val="00B52CF7"/>
    <w:rsid w:val="00B5339B"/>
    <w:rsid w:val="00B548FE"/>
    <w:rsid w:val="00B55A12"/>
    <w:rsid w:val="00B55BA1"/>
    <w:rsid w:val="00B563F2"/>
    <w:rsid w:val="00B56CF1"/>
    <w:rsid w:val="00B608DF"/>
    <w:rsid w:val="00B61179"/>
    <w:rsid w:val="00B612DE"/>
    <w:rsid w:val="00B61314"/>
    <w:rsid w:val="00B63007"/>
    <w:rsid w:val="00B644EE"/>
    <w:rsid w:val="00B65EBD"/>
    <w:rsid w:val="00B662E7"/>
    <w:rsid w:val="00B6715F"/>
    <w:rsid w:val="00B6730A"/>
    <w:rsid w:val="00B6742A"/>
    <w:rsid w:val="00B67627"/>
    <w:rsid w:val="00B70031"/>
    <w:rsid w:val="00B701B2"/>
    <w:rsid w:val="00B701E3"/>
    <w:rsid w:val="00B704C9"/>
    <w:rsid w:val="00B71024"/>
    <w:rsid w:val="00B71341"/>
    <w:rsid w:val="00B714D9"/>
    <w:rsid w:val="00B7165C"/>
    <w:rsid w:val="00B719DB"/>
    <w:rsid w:val="00B71C8D"/>
    <w:rsid w:val="00B71D32"/>
    <w:rsid w:val="00B723CD"/>
    <w:rsid w:val="00B72426"/>
    <w:rsid w:val="00B72D53"/>
    <w:rsid w:val="00B72E08"/>
    <w:rsid w:val="00B72EFC"/>
    <w:rsid w:val="00B73337"/>
    <w:rsid w:val="00B733C5"/>
    <w:rsid w:val="00B73760"/>
    <w:rsid w:val="00B74BA1"/>
    <w:rsid w:val="00B74C28"/>
    <w:rsid w:val="00B75499"/>
    <w:rsid w:val="00B755EA"/>
    <w:rsid w:val="00B76263"/>
    <w:rsid w:val="00B762ED"/>
    <w:rsid w:val="00B76B64"/>
    <w:rsid w:val="00B76F55"/>
    <w:rsid w:val="00B77023"/>
    <w:rsid w:val="00B77171"/>
    <w:rsid w:val="00B774BF"/>
    <w:rsid w:val="00B77842"/>
    <w:rsid w:val="00B81145"/>
    <w:rsid w:val="00B811CE"/>
    <w:rsid w:val="00B817DB"/>
    <w:rsid w:val="00B820B0"/>
    <w:rsid w:val="00B8215E"/>
    <w:rsid w:val="00B82AB8"/>
    <w:rsid w:val="00B82BB1"/>
    <w:rsid w:val="00B82C90"/>
    <w:rsid w:val="00B83934"/>
    <w:rsid w:val="00B843E3"/>
    <w:rsid w:val="00B844C8"/>
    <w:rsid w:val="00B847EA"/>
    <w:rsid w:val="00B85586"/>
    <w:rsid w:val="00B85969"/>
    <w:rsid w:val="00B85A29"/>
    <w:rsid w:val="00B8632A"/>
    <w:rsid w:val="00B866DD"/>
    <w:rsid w:val="00B86829"/>
    <w:rsid w:val="00B87A7C"/>
    <w:rsid w:val="00B87BFC"/>
    <w:rsid w:val="00B87C82"/>
    <w:rsid w:val="00B9157D"/>
    <w:rsid w:val="00B928C8"/>
    <w:rsid w:val="00B9372D"/>
    <w:rsid w:val="00B942B0"/>
    <w:rsid w:val="00B94464"/>
    <w:rsid w:val="00B94D46"/>
    <w:rsid w:val="00B95571"/>
    <w:rsid w:val="00B96720"/>
    <w:rsid w:val="00B96939"/>
    <w:rsid w:val="00B96E6C"/>
    <w:rsid w:val="00B9752D"/>
    <w:rsid w:val="00BA05F1"/>
    <w:rsid w:val="00BA06B5"/>
    <w:rsid w:val="00BA1257"/>
    <w:rsid w:val="00BA2DDA"/>
    <w:rsid w:val="00BA2F1D"/>
    <w:rsid w:val="00BA3295"/>
    <w:rsid w:val="00BA32F5"/>
    <w:rsid w:val="00BA3732"/>
    <w:rsid w:val="00BA399E"/>
    <w:rsid w:val="00BA3C19"/>
    <w:rsid w:val="00BA3DBB"/>
    <w:rsid w:val="00BA4460"/>
    <w:rsid w:val="00BA4C62"/>
    <w:rsid w:val="00BA4CAE"/>
    <w:rsid w:val="00BA543E"/>
    <w:rsid w:val="00BA55B2"/>
    <w:rsid w:val="00BA5D86"/>
    <w:rsid w:val="00BA6177"/>
    <w:rsid w:val="00BA6780"/>
    <w:rsid w:val="00BA6A44"/>
    <w:rsid w:val="00BA6A9F"/>
    <w:rsid w:val="00BA6ED0"/>
    <w:rsid w:val="00BA7157"/>
    <w:rsid w:val="00BB0227"/>
    <w:rsid w:val="00BB07CD"/>
    <w:rsid w:val="00BB143D"/>
    <w:rsid w:val="00BB154B"/>
    <w:rsid w:val="00BB29E5"/>
    <w:rsid w:val="00BB2DB5"/>
    <w:rsid w:val="00BB3100"/>
    <w:rsid w:val="00BB3A5F"/>
    <w:rsid w:val="00BB3A83"/>
    <w:rsid w:val="00BB414C"/>
    <w:rsid w:val="00BB41B2"/>
    <w:rsid w:val="00BB4F99"/>
    <w:rsid w:val="00BB5742"/>
    <w:rsid w:val="00BB60E2"/>
    <w:rsid w:val="00BB6FAF"/>
    <w:rsid w:val="00BB74A5"/>
    <w:rsid w:val="00BC0338"/>
    <w:rsid w:val="00BC07D0"/>
    <w:rsid w:val="00BC1493"/>
    <w:rsid w:val="00BC14C5"/>
    <w:rsid w:val="00BC3171"/>
    <w:rsid w:val="00BC3BCC"/>
    <w:rsid w:val="00BC4411"/>
    <w:rsid w:val="00BC5D54"/>
    <w:rsid w:val="00BC6C4F"/>
    <w:rsid w:val="00BC7ED0"/>
    <w:rsid w:val="00BD003F"/>
    <w:rsid w:val="00BD10F3"/>
    <w:rsid w:val="00BD1E2B"/>
    <w:rsid w:val="00BD216C"/>
    <w:rsid w:val="00BD298A"/>
    <w:rsid w:val="00BD3284"/>
    <w:rsid w:val="00BD4218"/>
    <w:rsid w:val="00BD4335"/>
    <w:rsid w:val="00BD45E1"/>
    <w:rsid w:val="00BD4B08"/>
    <w:rsid w:val="00BD5005"/>
    <w:rsid w:val="00BD5F04"/>
    <w:rsid w:val="00BD5FB5"/>
    <w:rsid w:val="00BD6947"/>
    <w:rsid w:val="00BD7841"/>
    <w:rsid w:val="00BD7992"/>
    <w:rsid w:val="00BD7C23"/>
    <w:rsid w:val="00BD7DDA"/>
    <w:rsid w:val="00BE0636"/>
    <w:rsid w:val="00BE1259"/>
    <w:rsid w:val="00BE12E8"/>
    <w:rsid w:val="00BE159A"/>
    <w:rsid w:val="00BE1C0B"/>
    <w:rsid w:val="00BE1DC6"/>
    <w:rsid w:val="00BE2413"/>
    <w:rsid w:val="00BE33FE"/>
    <w:rsid w:val="00BE45D8"/>
    <w:rsid w:val="00BE4C8E"/>
    <w:rsid w:val="00BE5E5D"/>
    <w:rsid w:val="00BF06B3"/>
    <w:rsid w:val="00BF076D"/>
    <w:rsid w:val="00BF1635"/>
    <w:rsid w:val="00BF1A43"/>
    <w:rsid w:val="00BF2703"/>
    <w:rsid w:val="00BF330E"/>
    <w:rsid w:val="00BF332C"/>
    <w:rsid w:val="00BF3516"/>
    <w:rsid w:val="00BF357C"/>
    <w:rsid w:val="00BF3EAA"/>
    <w:rsid w:val="00BF4666"/>
    <w:rsid w:val="00BF4F86"/>
    <w:rsid w:val="00BF580D"/>
    <w:rsid w:val="00BF6A67"/>
    <w:rsid w:val="00BF6DA1"/>
    <w:rsid w:val="00BF6FB7"/>
    <w:rsid w:val="00BF7426"/>
    <w:rsid w:val="00BF75AB"/>
    <w:rsid w:val="00BF7D01"/>
    <w:rsid w:val="00C00464"/>
    <w:rsid w:val="00C00988"/>
    <w:rsid w:val="00C01BE9"/>
    <w:rsid w:val="00C0211F"/>
    <w:rsid w:val="00C021A0"/>
    <w:rsid w:val="00C025C7"/>
    <w:rsid w:val="00C02F28"/>
    <w:rsid w:val="00C03853"/>
    <w:rsid w:val="00C03D2B"/>
    <w:rsid w:val="00C05360"/>
    <w:rsid w:val="00C0590F"/>
    <w:rsid w:val="00C05BC7"/>
    <w:rsid w:val="00C05E6A"/>
    <w:rsid w:val="00C05FCE"/>
    <w:rsid w:val="00C07C66"/>
    <w:rsid w:val="00C10511"/>
    <w:rsid w:val="00C11498"/>
    <w:rsid w:val="00C116F8"/>
    <w:rsid w:val="00C11B23"/>
    <w:rsid w:val="00C11BDA"/>
    <w:rsid w:val="00C11DB3"/>
    <w:rsid w:val="00C12FF6"/>
    <w:rsid w:val="00C13FFC"/>
    <w:rsid w:val="00C14D43"/>
    <w:rsid w:val="00C15C56"/>
    <w:rsid w:val="00C17670"/>
    <w:rsid w:val="00C177AA"/>
    <w:rsid w:val="00C1781E"/>
    <w:rsid w:val="00C209E2"/>
    <w:rsid w:val="00C219B8"/>
    <w:rsid w:val="00C222B5"/>
    <w:rsid w:val="00C223AA"/>
    <w:rsid w:val="00C22A0D"/>
    <w:rsid w:val="00C22D3E"/>
    <w:rsid w:val="00C23496"/>
    <w:rsid w:val="00C234B2"/>
    <w:rsid w:val="00C24649"/>
    <w:rsid w:val="00C24659"/>
    <w:rsid w:val="00C25649"/>
    <w:rsid w:val="00C261F9"/>
    <w:rsid w:val="00C26F6C"/>
    <w:rsid w:val="00C3036D"/>
    <w:rsid w:val="00C30D8A"/>
    <w:rsid w:val="00C310D2"/>
    <w:rsid w:val="00C311BB"/>
    <w:rsid w:val="00C32525"/>
    <w:rsid w:val="00C32E58"/>
    <w:rsid w:val="00C32E8A"/>
    <w:rsid w:val="00C33B25"/>
    <w:rsid w:val="00C3579C"/>
    <w:rsid w:val="00C362C5"/>
    <w:rsid w:val="00C36436"/>
    <w:rsid w:val="00C3710B"/>
    <w:rsid w:val="00C3787E"/>
    <w:rsid w:val="00C4008E"/>
    <w:rsid w:val="00C40F86"/>
    <w:rsid w:val="00C4177B"/>
    <w:rsid w:val="00C42D19"/>
    <w:rsid w:val="00C4368A"/>
    <w:rsid w:val="00C4375C"/>
    <w:rsid w:val="00C4384E"/>
    <w:rsid w:val="00C43DD1"/>
    <w:rsid w:val="00C44774"/>
    <w:rsid w:val="00C44B81"/>
    <w:rsid w:val="00C45427"/>
    <w:rsid w:val="00C45716"/>
    <w:rsid w:val="00C460ED"/>
    <w:rsid w:val="00C467A0"/>
    <w:rsid w:val="00C46ECA"/>
    <w:rsid w:val="00C46FEA"/>
    <w:rsid w:val="00C47830"/>
    <w:rsid w:val="00C47E42"/>
    <w:rsid w:val="00C50043"/>
    <w:rsid w:val="00C50AC1"/>
    <w:rsid w:val="00C50E0D"/>
    <w:rsid w:val="00C52900"/>
    <w:rsid w:val="00C5321F"/>
    <w:rsid w:val="00C53283"/>
    <w:rsid w:val="00C532AD"/>
    <w:rsid w:val="00C5338D"/>
    <w:rsid w:val="00C53E7F"/>
    <w:rsid w:val="00C53FA8"/>
    <w:rsid w:val="00C5462B"/>
    <w:rsid w:val="00C54F69"/>
    <w:rsid w:val="00C560C6"/>
    <w:rsid w:val="00C56407"/>
    <w:rsid w:val="00C56DA5"/>
    <w:rsid w:val="00C56EF4"/>
    <w:rsid w:val="00C57C40"/>
    <w:rsid w:val="00C600C5"/>
    <w:rsid w:val="00C60BBF"/>
    <w:rsid w:val="00C6121D"/>
    <w:rsid w:val="00C61A9A"/>
    <w:rsid w:val="00C6259A"/>
    <w:rsid w:val="00C625EF"/>
    <w:rsid w:val="00C62B82"/>
    <w:rsid w:val="00C64ACF"/>
    <w:rsid w:val="00C66348"/>
    <w:rsid w:val="00C66F27"/>
    <w:rsid w:val="00C67FB7"/>
    <w:rsid w:val="00C700E7"/>
    <w:rsid w:val="00C702DC"/>
    <w:rsid w:val="00C7147B"/>
    <w:rsid w:val="00C718D3"/>
    <w:rsid w:val="00C72BBA"/>
    <w:rsid w:val="00C7471F"/>
    <w:rsid w:val="00C767EE"/>
    <w:rsid w:val="00C77795"/>
    <w:rsid w:val="00C77919"/>
    <w:rsid w:val="00C8090C"/>
    <w:rsid w:val="00C80D6B"/>
    <w:rsid w:val="00C819C6"/>
    <w:rsid w:val="00C82127"/>
    <w:rsid w:val="00C82DB7"/>
    <w:rsid w:val="00C83152"/>
    <w:rsid w:val="00C836D8"/>
    <w:rsid w:val="00C83BB7"/>
    <w:rsid w:val="00C84617"/>
    <w:rsid w:val="00C85312"/>
    <w:rsid w:val="00C85AA2"/>
    <w:rsid w:val="00C85BCE"/>
    <w:rsid w:val="00C85C7E"/>
    <w:rsid w:val="00C85FF7"/>
    <w:rsid w:val="00C86412"/>
    <w:rsid w:val="00C87395"/>
    <w:rsid w:val="00C9064B"/>
    <w:rsid w:val="00C91F50"/>
    <w:rsid w:val="00C922BE"/>
    <w:rsid w:val="00C9366D"/>
    <w:rsid w:val="00C93A68"/>
    <w:rsid w:val="00C942F6"/>
    <w:rsid w:val="00C94544"/>
    <w:rsid w:val="00C94690"/>
    <w:rsid w:val="00C94BEB"/>
    <w:rsid w:val="00C94DC6"/>
    <w:rsid w:val="00C954FE"/>
    <w:rsid w:val="00C95FD4"/>
    <w:rsid w:val="00C96408"/>
    <w:rsid w:val="00CA0E75"/>
    <w:rsid w:val="00CA1067"/>
    <w:rsid w:val="00CA17CD"/>
    <w:rsid w:val="00CA1D64"/>
    <w:rsid w:val="00CA1DAB"/>
    <w:rsid w:val="00CA2A2B"/>
    <w:rsid w:val="00CA3280"/>
    <w:rsid w:val="00CA33DD"/>
    <w:rsid w:val="00CA3485"/>
    <w:rsid w:val="00CA35FE"/>
    <w:rsid w:val="00CA3CF3"/>
    <w:rsid w:val="00CA4FF2"/>
    <w:rsid w:val="00CA529C"/>
    <w:rsid w:val="00CA5B30"/>
    <w:rsid w:val="00CA63A0"/>
    <w:rsid w:val="00CA64CE"/>
    <w:rsid w:val="00CA6559"/>
    <w:rsid w:val="00CA6BAF"/>
    <w:rsid w:val="00CA6F9E"/>
    <w:rsid w:val="00CA7D5A"/>
    <w:rsid w:val="00CB068B"/>
    <w:rsid w:val="00CB0B81"/>
    <w:rsid w:val="00CB0D0F"/>
    <w:rsid w:val="00CB1602"/>
    <w:rsid w:val="00CB1FF0"/>
    <w:rsid w:val="00CB4511"/>
    <w:rsid w:val="00CB480B"/>
    <w:rsid w:val="00CB5F29"/>
    <w:rsid w:val="00CB613A"/>
    <w:rsid w:val="00CB755D"/>
    <w:rsid w:val="00CB7ABB"/>
    <w:rsid w:val="00CC0998"/>
    <w:rsid w:val="00CC0B8B"/>
    <w:rsid w:val="00CC17D8"/>
    <w:rsid w:val="00CC1984"/>
    <w:rsid w:val="00CC1BCB"/>
    <w:rsid w:val="00CC2FF7"/>
    <w:rsid w:val="00CC34C2"/>
    <w:rsid w:val="00CC381B"/>
    <w:rsid w:val="00CC3B31"/>
    <w:rsid w:val="00CC3F28"/>
    <w:rsid w:val="00CC41B3"/>
    <w:rsid w:val="00CC4242"/>
    <w:rsid w:val="00CC4423"/>
    <w:rsid w:val="00CC627B"/>
    <w:rsid w:val="00CC6479"/>
    <w:rsid w:val="00CC7202"/>
    <w:rsid w:val="00CC7721"/>
    <w:rsid w:val="00CD1BC7"/>
    <w:rsid w:val="00CD21AC"/>
    <w:rsid w:val="00CD21CE"/>
    <w:rsid w:val="00CD2408"/>
    <w:rsid w:val="00CD2461"/>
    <w:rsid w:val="00CD26C4"/>
    <w:rsid w:val="00CD2D16"/>
    <w:rsid w:val="00CD2F7E"/>
    <w:rsid w:val="00CD2FB8"/>
    <w:rsid w:val="00CD3350"/>
    <w:rsid w:val="00CD3824"/>
    <w:rsid w:val="00CD43F7"/>
    <w:rsid w:val="00CD4918"/>
    <w:rsid w:val="00CD5475"/>
    <w:rsid w:val="00CD5667"/>
    <w:rsid w:val="00CD5A98"/>
    <w:rsid w:val="00CD5CB2"/>
    <w:rsid w:val="00CD6092"/>
    <w:rsid w:val="00CD68E4"/>
    <w:rsid w:val="00CD6D05"/>
    <w:rsid w:val="00CD6D4D"/>
    <w:rsid w:val="00CD7145"/>
    <w:rsid w:val="00CD76F6"/>
    <w:rsid w:val="00CE0430"/>
    <w:rsid w:val="00CE0B34"/>
    <w:rsid w:val="00CE0C89"/>
    <w:rsid w:val="00CE0EF0"/>
    <w:rsid w:val="00CE218D"/>
    <w:rsid w:val="00CE2DFE"/>
    <w:rsid w:val="00CE2E42"/>
    <w:rsid w:val="00CE3109"/>
    <w:rsid w:val="00CE3923"/>
    <w:rsid w:val="00CE3FBD"/>
    <w:rsid w:val="00CE4B44"/>
    <w:rsid w:val="00CE5EEF"/>
    <w:rsid w:val="00CE7802"/>
    <w:rsid w:val="00CE7811"/>
    <w:rsid w:val="00CE79B5"/>
    <w:rsid w:val="00CF0B7F"/>
    <w:rsid w:val="00CF184A"/>
    <w:rsid w:val="00CF1E29"/>
    <w:rsid w:val="00CF29C9"/>
    <w:rsid w:val="00CF3862"/>
    <w:rsid w:val="00CF3E72"/>
    <w:rsid w:val="00CF646B"/>
    <w:rsid w:val="00CF6915"/>
    <w:rsid w:val="00CF6ABE"/>
    <w:rsid w:val="00CF70D2"/>
    <w:rsid w:val="00CF7A94"/>
    <w:rsid w:val="00D00AB7"/>
    <w:rsid w:val="00D01917"/>
    <w:rsid w:val="00D02633"/>
    <w:rsid w:val="00D0360E"/>
    <w:rsid w:val="00D04BB6"/>
    <w:rsid w:val="00D0633F"/>
    <w:rsid w:val="00D06E63"/>
    <w:rsid w:val="00D07C21"/>
    <w:rsid w:val="00D10048"/>
    <w:rsid w:val="00D10196"/>
    <w:rsid w:val="00D1051B"/>
    <w:rsid w:val="00D115C1"/>
    <w:rsid w:val="00D117E6"/>
    <w:rsid w:val="00D11FEF"/>
    <w:rsid w:val="00D12638"/>
    <w:rsid w:val="00D12FA7"/>
    <w:rsid w:val="00D1343D"/>
    <w:rsid w:val="00D1371A"/>
    <w:rsid w:val="00D13DA1"/>
    <w:rsid w:val="00D14045"/>
    <w:rsid w:val="00D150EE"/>
    <w:rsid w:val="00D15193"/>
    <w:rsid w:val="00D15486"/>
    <w:rsid w:val="00D16000"/>
    <w:rsid w:val="00D1601E"/>
    <w:rsid w:val="00D16CA3"/>
    <w:rsid w:val="00D1720C"/>
    <w:rsid w:val="00D175C6"/>
    <w:rsid w:val="00D17B28"/>
    <w:rsid w:val="00D213C7"/>
    <w:rsid w:val="00D21410"/>
    <w:rsid w:val="00D2189F"/>
    <w:rsid w:val="00D21922"/>
    <w:rsid w:val="00D22795"/>
    <w:rsid w:val="00D22E4B"/>
    <w:rsid w:val="00D23726"/>
    <w:rsid w:val="00D2393C"/>
    <w:rsid w:val="00D244C0"/>
    <w:rsid w:val="00D246DA"/>
    <w:rsid w:val="00D25AC0"/>
    <w:rsid w:val="00D260A0"/>
    <w:rsid w:val="00D26D5D"/>
    <w:rsid w:val="00D26DF1"/>
    <w:rsid w:val="00D26E4F"/>
    <w:rsid w:val="00D270AD"/>
    <w:rsid w:val="00D276DD"/>
    <w:rsid w:val="00D27A94"/>
    <w:rsid w:val="00D27B99"/>
    <w:rsid w:val="00D30D94"/>
    <w:rsid w:val="00D31AE5"/>
    <w:rsid w:val="00D320A0"/>
    <w:rsid w:val="00D32482"/>
    <w:rsid w:val="00D329B1"/>
    <w:rsid w:val="00D32BBD"/>
    <w:rsid w:val="00D33421"/>
    <w:rsid w:val="00D33DF3"/>
    <w:rsid w:val="00D34006"/>
    <w:rsid w:val="00D36D7C"/>
    <w:rsid w:val="00D379AC"/>
    <w:rsid w:val="00D37B00"/>
    <w:rsid w:val="00D41792"/>
    <w:rsid w:val="00D41D52"/>
    <w:rsid w:val="00D41FE3"/>
    <w:rsid w:val="00D438DC"/>
    <w:rsid w:val="00D43CDE"/>
    <w:rsid w:val="00D43EEC"/>
    <w:rsid w:val="00D441B6"/>
    <w:rsid w:val="00D44AE3"/>
    <w:rsid w:val="00D45890"/>
    <w:rsid w:val="00D45973"/>
    <w:rsid w:val="00D45B43"/>
    <w:rsid w:val="00D46EC6"/>
    <w:rsid w:val="00D47EA2"/>
    <w:rsid w:val="00D47FA4"/>
    <w:rsid w:val="00D50418"/>
    <w:rsid w:val="00D520FF"/>
    <w:rsid w:val="00D52235"/>
    <w:rsid w:val="00D5254A"/>
    <w:rsid w:val="00D52858"/>
    <w:rsid w:val="00D52F79"/>
    <w:rsid w:val="00D53595"/>
    <w:rsid w:val="00D53E8D"/>
    <w:rsid w:val="00D544D9"/>
    <w:rsid w:val="00D54FA1"/>
    <w:rsid w:val="00D55710"/>
    <w:rsid w:val="00D55ABE"/>
    <w:rsid w:val="00D55EFC"/>
    <w:rsid w:val="00D562E1"/>
    <w:rsid w:val="00D60291"/>
    <w:rsid w:val="00D606F2"/>
    <w:rsid w:val="00D619B2"/>
    <w:rsid w:val="00D61B84"/>
    <w:rsid w:val="00D61BC3"/>
    <w:rsid w:val="00D62490"/>
    <w:rsid w:val="00D6277E"/>
    <w:rsid w:val="00D62AF7"/>
    <w:rsid w:val="00D6318C"/>
    <w:rsid w:val="00D634CB"/>
    <w:rsid w:val="00D63B49"/>
    <w:rsid w:val="00D641BE"/>
    <w:rsid w:val="00D6668A"/>
    <w:rsid w:val="00D669A2"/>
    <w:rsid w:val="00D67759"/>
    <w:rsid w:val="00D67777"/>
    <w:rsid w:val="00D70336"/>
    <w:rsid w:val="00D70496"/>
    <w:rsid w:val="00D72623"/>
    <w:rsid w:val="00D72F50"/>
    <w:rsid w:val="00D7389E"/>
    <w:rsid w:val="00D74198"/>
    <w:rsid w:val="00D74787"/>
    <w:rsid w:val="00D75DED"/>
    <w:rsid w:val="00D764F3"/>
    <w:rsid w:val="00D76FE1"/>
    <w:rsid w:val="00D770B1"/>
    <w:rsid w:val="00D80C95"/>
    <w:rsid w:val="00D813B5"/>
    <w:rsid w:val="00D822F9"/>
    <w:rsid w:val="00D82FBD"/>
    <w:rsid w:val="00D83E4A"/>
    <w:rsid w:val="00D83EC9"/>
    <w:rsid w:val="00D844C8"/>
    <w:rsid w:val="00D8499F"/>
    <w:rsid w:val="00D84C69"/>
    <w:rsid w:val="00D84ED6"/>
    <w:rsid w:val="00D84FE0"/>
    <w:rsid w:val="00D85C8B"/>
    <w:rsid w:val="00D86CD5"/>
    <w:rsid w:val="00D87369"/>
    <w:rsid w:val="00D8796F"/>
    <w:rsid w:val="00D903D1"/>
    <w:rsid w:val="00D918B7"/>
    <w:rsid w:val="00D920EA"/>
    <w:rsid w:val="00D921E6"/>
    <w:rsid w:val="00D929EB"/>
    <w:rsid w:val="00D930EC"/>
    <w:rsid w:val="00D936D7"/>
    <w:rsid w:val="00D943B1"/>
    <w:rsid w:val="00D945E9"/>
    <w:rsid w:val="00D94E45"/>
    <w:rsid w:val="00D951D3"/>
    <w:rsid w:val="00D95586"/>
    <w:rsid w:val="00D95C25"/>
    <w:rsid w:val="00D9613A"/>
    <w:rsid w:val="00D96C42"/>
    <w:rsid w:val="00D973A8"/>
    <w:rsid w:val="00D975F5"/>
    <w:rsid w:val="00D978C6"/>
    <w:rsid w:val="00DA2AD3"/>
    <w:rsid w:val="00DA2E70"/>
    <w:rsid w:val="00DA3A81"/>
    <w:rsid w:val="00DA3BD5"/>
    <w:rsid w:val="00DA4B24"/>
    <w:rsid w:val="00DA503C"/>
    <w:rsid w:val="00DA5AED"/>
    <w:rsid w:val="00DA6417"/>
    <w:rsid w:val="00DA6998"/>
    <w:rsid w:val="00DA7124"/>
    <w:rsid w:val="00DA71FF"/>
    <w:rsid w:val="00DA780C"/>
    <w:rsid w:val="00DB0DE0"/>
    <w:rsid w:val="00DB109A"/>
    <w:rsid w:val="00DB21E4"/>
    <w:rsid w:val="00DB2C32"/>
    <w:rsid w:val="00DB3B93"/>
    <w:rsid w:val="00DB3DDC"/>
    <w:rsid w:val="00DB40AB"/>
    <w:rsid w:val="00DB6D83"/>
    <w:rsid w:val="00DC027D"/>
    <w:rsid w:val="00DC0F98"/>
    <w:rsid w:val="00DC2B00"/>
    <w:rsid w:val="00DC3DFB"/>
    <w:rsid w:val="00DC4BCA"/>
    <w:rsid w:val="00DC4E1B"/>
    <w:rsid w:val="00DC5C23"/>
    <w:rsid w:val="00DC5DE6"/>
    <w:rsid w:val="00DC5E3A"/>
    <w:rsid w:val="00DC6448"/>
    <w:rsid w:val="00DC684D"/>
    <w:rsid w:val="00DC695F"/>
    <w:rsid w:val="00DC6EEB"/>
    <w:rsid w:val="00DC7078"/>
    <w:rsid w:val="00DC73C7"/>
    <w:rsid w:val="00DC7485"/>
    <w:rsid w:val="00DC7602"/>
    <w:rsid w:val="00DD0437"/>
    <w:rsid w:val="00DD06EB"/>
    <w:rsid w:val="00DD15A1"/>
    <w:rsid w:val="00DD1622"/>
    <w:rsid w:val="00DD1C3B"/>
    <w:rsid w:val="00DD32CC"/>
    <w:rsid w:val="00DD3DC9"/>
    <w:rsid w:val="00DD4693"/>
    <w:rsid w:val="00DD7257"/>
    <w:rsid w:val="00DD7AA3"/>
    <w:rsid w:val="00DE02AB"/>
    <w:rsid w:val="00DE1AB4"/>
    <w:rsid w:val="00DE2A51"/>
    <w:rsid w:val="00DE2DCA"/>
    <w:rsid w:val="00DE2F41"/>
    <w:rsid w:val="00DE31CB"/>
    <w:rsid w:val="00DE4188"/>
    <w:rsid w:val="00DE5125"/>
    <w:rsid w:val="00DE5663"/>
    <w:rsid w:val="00DE5A60"/>
    <w:rsid w:val="00DE5E10"/>
    <w:rsid w:val="00DE617E"/>
    <w:rsid w:val="00DF061E"/>
    <w:rsid w:val="00DF06EE"/>
    <w:rsid w:val="00DF0AB7"/>
    <w:rsid w:val="00DF1247"/>
    <w:rsid w:val="00DF1972"/>
    <w:rsid w:val="00DF3359"/>
    <w:rsid w:val="00DF3DA4"/>
    <w:rsid w:val="00DF466B"/>
    <w:rsid w:val="00DF5533"/>
    <w:rsid w:val="00DF5E4A"/>
    <w:rsid w:val="00DF65BA"/>
    <w:rsid w:val="00DF6BCD"/>
    <w:rsid w:val="00DF6F80"/>
    <w:rsid w:val="00DF7535"/>
    <w:rsid w:val="00DF7F49"/>
    <w:rsid w:val="00DF7FD7"/>
    <w:rsid w:val="00E0027C"/>
    <w:rsid w:val="00E002CF"/>
    <w:rsid w:val="00E01095"/>
    <w:rsid w:val="00E019A3"/>
    <w:rsid w:val="00E02CB3"/>
    <w:rsid w:val="00E03061"/>
    <w:rsid w:val="00E030CC"/>
    <w:rsid w:val="00E03D55"/>
    <w:rsid w:val="00E03E57"/>
    <w:rsid w:val="00E04E95"/>
    <w:rsid w:val="00E060F5"/>
    <w:rsid w:val="00E073B5"/>
    <w:rsid w:val="00E07941"/>
    <w:rsid w:val="00E07B2E"/>
    <w:rsid w:val="00E10782"/>
    <w:rsid w:val="00E10D9D"/>
    <w:rsid w:val="00E10F40"/>
    <w:rsid w:val="00E11EA2"/>
    <w:rsid w:val="00E132A9"/>
    <w:rsid w:val="00E138E4"/>
    <w:rsid w:val="00E13D6C"/>
    <w:rsid w:val="00E13F71"/>
    <w:rsid w:val="00E14768"/>
    <w:rsid w:val="00E14D16"/>
    <w:rsid w:val="00E154E9"/>
    <w:rsid w:val="00E15B27"/>
    <w:rsid w:val="00E1613B"/>
    <w:rsid w:val="00E170D0"/>
    <w:rsid w:val="00E17487"/>
    <w:rsid w:val="00E211DE"/>
    <w:rsid w:val="00E217A2"/>
    <w:rsid w:val="00E21FD3"/>
    <w:rsid w:val="00E22523"/>
    <w:rsid w:val="00E228C6"/>
    <w:rsid w:val="00E22DD8"/>
    <w:rsid w:val="00E23215"/>
    <w:rsid w:val="00E233EA"/>
    <w:rsid w:val="00E2383C"/>
    <w:rsid w:val="00E2447B"/>
    <w:rsid w:val="00E24D76"/>
    <w:rsid w:val="00E24DD5"/>
    <w:rsid w:val="00E25BF1"/>
    <w:rsid w:val="00E25F9D"/>
    <w:rsid w:val="00E269D5"/>
    <w:rsid w:val="00E26A40"/>
    <w:rsid w:val="00E304E4"/>
    <w:rsid w:val="00E307B4"/>
    <w:rsid w:val="00E308B1"/>
    <w:rsid w:val="00E30E33"/>
    <w:rsid w:val="00E316EC"/>
    <w:rsid w:val="00E32419"/>
    <w:rsid w:val="00E32CBB"/>
    <w:rsid w:val="00E333FC"/>
    <w:rsid w:val="00E34258"/>
    <w:rsid w:val="00E34386"/>
    <w:rsid w:val="00E34AEB"/>
    <w:rsid w:val="00E34CA9"/>
    <w:rsid w:val="00E352F6"/>
    <w:rsid w:val="00E35966"/>
    <w:rsid w:val="00E36E9A"/>
    <w:rsid w:val="00E3723A"/>
    <w:rsid w:val="00E378D8"/>
    <w:rsid w:val="00E37930"/>
    <w:rsid w:val="00E413DB"/>
    <w:rsid w:val="00E421B9"/>
    <w:rsid w:val="00E426BA"/>
    <w:rsid w:val="00E42956"/>
    <w:rsid w:val="00E439FB"/>
    <w:rsid w:val="00E43D00"/>
    <w:rsid w:val="00E43F44"/>
    <w:rsid w:val="00E4482B"/>
    <w:rsid w:val="00E44875"/>
    <w:rsid w:val="00E4507D"/>
    <w:rsid w:val="00E45201"/>
    <w:rsid w:val="00E46F15"/>
    <w:rsid w:val="00E4732A"/>
    <w:rsid w:val="00E47377"/>
    <w:rsid w:val="00E47710"/>
    <w:rsid w:val="00E47ACE"/>
    <w:rsid w:val="00E47E3B"/>
    <w:rsid w:val="00E502F6"/>
    <w:rsid w:val="00E515DB"/>
    <w:rsid w:val="00E518D8"/>
    <w:rsid w:val="00E52711"/>
    <w:rsid w:val="00E52823"/>
    <w:rsid w:val="00E52EDD"/>
    <w:rsid w:val="00E53C89"/>
    <w:rsid w:val="00E53FB8"/>
    <w:rsid w:val="00E5423C"/>
    <w:rsid w:val="00E557C4"/>
    <w:rsid w:val="00E567BA"/>
    <w:rsid w:val="00E56FEA"/>
    <w:rsid w:val="00E5754B"/>
    <w:rsid w:val="00E5755D"/>
    <w:rsid w:val="00E602BD"/>
    <w:rsid w:val="00E61CE3"/>
    <w:rsid w:val="00E61CEF"/>
    <w:rsid w:val="00E62B39"/>
    <w:rsid w:val="00E630FB"/>
    <w:rsid w:val="00E63FA6"/>
    <w:rsid w:val="00E64980"/>
    <w:rsid w:val="00E64A02"/>
    <w:rsid w:val="00E661A8"/>
    <w:rsid w:val="00E66B82"/>
    <w:rsid w:val="00E66F33"/>
    <w:rsid w:val="00E67477"/>
    <w:rsid w:val="00E67EFB"/>
    <w:rsid w:val="00E70FEC"/>
    <w:rsid w:val="00E72863"/>
    <w:rsid w:val="00E72DF7"/>
    <w:rsid w:val="00E73256"/>
    <w:rsid w:val="00E735D6"/>
    <w:rsid w:val="00E73E80"/>
    <w:rsid w:val="00E742C9"/>
    <w:rsid w:val="00E742FE"/>
    <w:rsid w:val="00E743C4"/>
    <w:rsid w:val="00E75D97"/>
    <w:rsid w:val="00E768A9"/>
    <w:rsid w:val="00E76E2D"/>
    <w:rsid w:val="00E771FF"/>
    <w:rsid w:val="00E80274"/>
    <w:rsid w:val="00E80307"/>
    <w:rsid w:val="00E806C7"/>
    <w:rsid w:val="00E8158C"/>
    <w:rsid w:val="00E82A9F"/>
    <w:rsid w:val="00E83330"/>
    <w:rsid w:val="00E834A6"/>
    <w:rsid w:val="00E83BA9"/>
    <w:rsid w:val="00E846A7"/>
    <w:rsid w:val="00E848BB"/>
    <w:rsid w:val="00E86111"/>
    <w:rsid w:val="00E86A5D"/>
    <w:rsid w:val="00E8706A"/>
    <w:rsid w:val="00E8768B"/>
    <w:rsid w:val="00E87846"/>
    <w:rsid w:val="00E90EC2"/>
    <w:rsid w:val="00E917B3"/>
    <w:rsid w:val="00E91AFC"/>
    <w:rsid w:val="00E91C2E"/>
    <w:rsid w:val="00E9209D"/>
    <w:rsid w:val="00E92E29"/>
    <w:rsid w:val="00E9338E"/>
    <w:rsid w:val="00E93BB6"/>
    <w:rsid w:val="00E94004"/>
    <w:rsid w:val="00E9434D"/>
    <w:rsid w:val="00E94D21"/>
    <w:rsid w:val="00E94DA0"/>
    <w:rsid w:val="00E9507B"/>
    <w:rsid w:val="00E96483"/>
    <w:rsid w:val="00E967EE"/>
    <w:rsid w:val="00E975E6"/>
    <w:rsid w:val="00E97B57"/>
    <w:rsid w:val="00EA1A2F"/>
    <w:rsid w:val="00EA1A36"/>
    <w:rsid w:val="00EA2E47"/>
    <w:rsid w:val="00EA321D"/>
    <w:rsid w:val="00EA3513"/>
    <w:rsid w:val="00EA3E0E"/>
    <w:rsid w:val="00EA44E1"/>
    <w:rsid w:val="00EA4832"/>
    <w:rsid w:val="00EA4901"/>
    <w:rsid w:val="00EA4B91"/>
    <w:rsid w:val="00EA4E04"/>
    <w:rsid w:val="00EA580A"/>
    <w:rsid w:val="00EA58A5"/>
    <w:rsid w:val="00EA58EE"/>
    <w:rsid w:val="00EA5B5F"/>
    <w:rsid w:val="00EA5F55"/>
    <w:rsid w:val="00EA6AD4"/>
    <w:rsid w:val="00EB28B8"/>
    <w:rsid w:val="00EB2BE9"/>
    <w:rsid w:val="00EB312C"/>
    <w:rsid w:val="00EB41B0"/>
    <w:rsid w:val="00EB4759"/>
    <w:rsid w:val="00EB4E73"/>
    <w:rsid w:val="00EB524B"/>
    <w:rsid w:val="00EB5798"/>
    <w:rsid w:val="00EB599F"/>
    <w:rsid w:val="00EB6108"/>
    <w:rsid w:val="00EB6143"/>
    <w:rsid w:val="00EB678F"/>
    <w:rsid w:val="00EB739E"/>
    <w:rsid w:val="00EB777E"/>
    <w:rsid w:val="00EC026F"/>
    <w:rsid w:val="00EC139C"/>
    <w:rsid w:val="00EC149E"/>
    <w:rsid w:val="00EC1744"/>
    <w:rsid w:val="00EC1F1F"/>
    <w:rsid w:val="00EC34EC"/>
    <w:rsid w:val="00EC36E1"/>
    <w:rsid w:val="00EC4231"/>
    <w:rsid w:val="00EC4335"/>
    <w:rsid w:val="00EC48D6"/>
    <w:rsid w:val="00EC4C37"/>
    <w:rsid w:val="00ED0159"/>
    <w:rsid w:val="00ED081D"/>
    <w:rsid w:val="00ED167B"/>
    <w:rsid w:val="00ED1B16"/>
    <w:rsid w:val="00ED22B5"/>
    <w:rsid w:val="00ED354E"/>
    <w:rsid w:val="00ED38BD"/>
    <w:rsid w:val="00ED435B"/>
    <w:rsid w:val="00ED4405"/>
    <w:rsid w:val="00ED442C"/>
    <w:rsid w:val="00ED468E"/>
    <w:rsid w:val="00ED4E9F"/>
    <w:rsid w:val="00ED59EB"/>
    <w:rsid w:val="00ED5A3E"/>
    <w:rsid w:val="00ED5B2B"/>
    <w:rsid w:val="00ED5E82"/>
    <w:rsid w:val="00ED5F76"/>
    <w:rsid w:val="00ED6C32"/>
    <w:rsid w:val="00ED740E"/>
    <w:rsid w:val="00ED780E"/>
    <w:rsid w:val="00ED7858"/>
    <w:rsid w:val="00ED7F37"/>
    <w:rsid w:val="00ED7F47"/>
    <w:rsid w:val="00EE0982"/>
    <w:rsid w:val="00EE1493"/>
    <w:rsid w:val="00EE1912"/>
    <w:rsid w:val="00EE20A6"/>
    <w:rsid w:val="00EE21C0"/>
    <w:rsid w:val="00EE2DB2"/>
    <w:rsid w:val="00EE387D"/>
    <w:rsid w:val="00EE4071"/>
    <w:rsid w:val="00EE41C0"/>
    <w:rsid w:val="00EE4443"/>
    <w:rsid w:val="00EE5CB6"/>
    <w:rsid w:val="00EE6466"/>
    <w:rsid w:val="00EE6F40"/>
    <w:rsid w:val="00EE72C1"/>
    <w:rsid w:val="00EF0B7E"/>
    <w:rsid w:val="00EF2FB5"/>
    <w:rsid w:val="00EF312F"/>
    <w:rsid w:val="00EF38D6"/>
    <w:rsid w:val="00EF3D34"/>
    <w:rsid w:val="00EF491C"/>
    <w:rsid w:val="00EF4C7D"/>
    <w:rsid w:val="00EF50E6"/>
    <w:rsid w:val="00EF5699"/>
    <w:rsid w:val="00EF5E93"/>
    <w:rsid w:val="00EF6A99"/>
    <w:rsid w:val="00EF6AFA"/>
    <w:rsid w:val="00EF7D63"/>
    <w:rsid w:val="00F005E6"/>
    <w:rsid w:val="00F00719"/>
    <w:rsid w:val="00F0138F"/>
    <w:rsid w:val="00F01456"/>
    <w:rsid w:val="00F0190A"/>
    <w:rsid w:val="00F0344E"/>
    <w:rsid w:val="00F035BC"/>
    <w:rsid w:val="00F0381A"/>
    <w:rsid w:val="00F03BF3"/>
    <w:rsid w:val="00F03DFB"/>
    <w:rsid w:val="00F03FFD"/>
    <w:rsid w:val="00F042BD"/>
    <w:rsid w:val="00F059D4"/>
    <w:rsid w:val="00F05AB6"/>
    <w:rsid w:val="00F06216"/>
    <w:rsid w:val="00F0732B"/>
    <w:rsid w:val="00F11403"/>
    <w:rsid w:val="00F11470"/>
    <w:rsid w:val="00F11A3A"/>
    <w:rsid w:val="00F11AA8"/>
    <w:rsid w:val="00F11E43"/>
    <w:rsid w:val="00F1370A"/>
    <w:rsid w:val="00F14748"/>
    <w:rsid w:val="00F1486B"/>
    <w:rsid w:val="00F15102"/>
    <w:rsid w:val="00F15760"/>
    <w:rsid w:val="00F15F40"/>
    <w:rsid w:val="00F1647B"/>
    <w:rsid w:val="00F16877"/>
    <w:rsid w:val="00F175C8"/>
    <w:rsid w:val="00F20229"/>
    <w:rsid w:val="00F20665"/>
    <w:rsid w:val="00F20D2C"/>
    <w:rsid w:val="00F21EA9"/>
    <w:rsid w:val="00F225B1"/>
    <w:rsid w:val="00F226E5"/>
    <w:rsid w:val="00F22E22"/>
    <w:rsid w:val="00F234AB"/>
    <w:rsid w:val="00F23E05"/>
    <w:rsid w:val="00F245AA"/>
    <w:rsid w:val="00F24805"/>
    <w:rsid w:val="00F24919"/>
    <w:rsid w:val="00F250FB"/>
    <w:rsid w:val="00F2557E"/>
    <w:rsid w:val="00F258EF"/>
    <w:rsid w:val="00F26115"/>
    <w:rsid w:val="00F2656A"/>
    <w:rsid w:val="00F26637"/>
    <w:rsid w:val="00F26B5B"/>
    <w:rsid w:val="00F2756A"/>
    <w:rsid w:val="00F30076"/>
    <w:rsid w:val="00F30478"/>
    <w:rsid w:val="00F310C6"/>
    <w:rsid w:val="00F31460"/>
    <w:rsid w:val="00F31483"/>
    <w:rsid w:val="00F31F94"/>
    <w:rsid w:val="00F33396"/>
    <w:rsid w:val="00F339C9"/>
    <w:rsid w:val="00F33B22"/>
    <w:rsid w:val="00F34E62"/>
    <w:rsid w:val="00F35322"/>
    <w:rsid w:val="00F355E8"/>
    <w:rsid w:val="00F35AAC"/>
    <w:rsid w:val="00F36515"/>
    <w:rsid w:val="00F37246"/>
    <w:rsid w:val="00F40850"/>
    <w:rsid w:val="00F412C6"/>
    <w:rsid w:val="00F41985"/>
    <w:rsid w:val="00F42137"/>
    <w:rsid w:val="00F42821"/>
    <w:rsid w:val="00F42B9C"/>
    <w:rsid w:val="00F42D26"/>
    <w:rsid w:val="00F42DE7"/>
    <w:rsid w:val="00F436DB"/>
    <w:rsid w:val="00F43C47"/>
    <w:rsid w:val="00F45849"/>
    <w:rsid w:val="00F458E6"/>
    <w:rsid w:val="00F45D08"/>
    <w:rsid w:val="00F45F9F"/>
    <w:rsid w:val="00F4653E"/>
    <w:rsid w:val="00F46819"/>
    <w:rsid w:val="00F468B0"/>
    <w:rsid w:val="00F47330"/>
    <w:rsid w:val="00F47440"/>
    <w:rsid w:val="00F506D7"/>
    <w:rsid w:val="00F50F7E"/>
    <w:rsid w:val="00F5196B"/>
    <w:rsid w:val="00F532D9"/>
    <w:rsid w:val="00F5390B"/>
    <w:rsid w:val="00F53AEE"/>
    <w:rsid w:val="00F53D38"/>
    <w:rsid w:val="00F54D1F"/>
    <w:rsid w:val="00F55DBD"/>
    <w:rsid w:val="00F56092"/>
    <w:rsid w:val="00F5666B"/>
    <w:rsid w:val="00F56829"/>
    <w:rsid w:val="00F56EEE"/>
    <w:rsid w:val="00F576ED"/>
    <w:rsid w:val="00F57B96"/>
    <w:rsid w:val="00F57C14"/>
    <w:rsid w:val="00F57D22"/>
    <w:rsid w:val="00F605E3"/>
    <w:rsid w:val="00F6081A"/>
    <w:rsid w:val="00F60B93"/>
    <w:rsid w:val="00F60BDB"/>
    <w:rsid w:val="00F61101"/>
    <w:rsid w:val="00F6314E"/>
    <w:rsid w:val="00F634B4"/>
    <w:rsid w:val="00F63AB8"/>
    <w:rsid w:val="00F64D5A"/>
    <w:rsid w:val="00F64E51"/>
    <w:rsid w:val="00F65B58"/>
    <w:rsid w:val="00F66EC2"/>
    <w:rsid w:val="00F67494"/>
    <w:rsid w:val="00F71F61"/>
    <w:rsid w:val="00F725E3"/>
    <w:rsid w:val="00F726C5"/>
    <w:rsid w:val="00F72DDC"/>
    <w:rsid w:val="00F737D5"/>
    <w:rsid w:val="00F742A0"/>
    <w:rsid w:val="00F74CB8"/>
    <w:rsid w:val="00F75B57"/>
    <w:rsid w:val="00F76446"/>
    <w:rsid w:val="00F76458"/>
    <w:rsid w:val="00F77AAF"/>
    <w:rsid w:val="00F81470"/>
    <w:rsid w:val="00F82AED"/>
    <w:rsid w:val="00F8319F"/>
    <w:rsid w:val="00F831B0"/>
    <w:rsid w:val="00F83905"/>
    <w:rsid w:val="00F84018"/>
    <w:rsid w:val="00F84520"/>
    <w:rsid w:val="00F8465C"/>
    <w:rsid w:val="00F8546D"/>
    <w:rsid w:val="00F85AAA"/>
    <w:rsid w:val="00F8643E"/>
    <w:rsid w:val="00F86710"/>
    <w:rsid w:val="00F8683C"/>
    <w:rsid w:val="00F86930"/>
    <w:rsid w:val="00F8720C"/>
    <w:rsid w:val="00F878FA"/>
    <w:rsid w:val="00F879E8"/>
    <w:rsid w:val="00F87A85"/>
    <w:rsid w:val="00F904D6"/>
    <w:rsid w:val="00F90DA7"/>
    <w:rsid w:val="00F91080"/>
    <w:rsid w:val="00F91393"/>
    <w:rsid w:val="00F918FA"/>
    <w:rsid w:val="00F91C3F"/>
    <w:rsid w:val="00F91DC8"/>
    <w:rsid w:val="00F92108"/>
    <w:rsid w:val="00F929F2"/>
    <w:rsid w:val="00F935C8"/>
    <w:rsid w:val="00F94B5E"/>
    <w:rsid w:val="00F95FB8"/>
    <w:rsid w:val="00F960CE"/>
    <w:rsid w:val="00F963D9"/>
    <w:rsid w:val="00F963F4"/>
    <w:rsid w:val="00F965A1"/>
    <w:rsid w:val="00F96740"/>
    <w:rsid w:val="00F96846"/>
    <w:rsid w:val="00F968A7"/>
    <w:rsid w:val="00FA0835"/>
    <w:rsid w:val="00FA0879"/>
    <w:rsid w:val="00FA0945"/>
    <w:rsid w:val="00FA2723"/>
    <w:rsid w:val="00FA28E7"/>
    <w:rsid w:val="00FA2C25"/>
    <w:rsid w:val="00FA2E51"/>
    <w:rsid w:val="00FA37E3"/>
    <w:rsid w:val="00FA4EB3"/>
    <w:rsid w:val="00FA5236"/>
    <w:rsid w:val="00FA56E3"/>
    <w:rsid w:val="00FA5A2E"/>
    <w:rsid w:val="00FA6843"/>
    <w:rsid w:val="00FA690F"/>
    <w:rsid w:val="00FA7D91"/>
    <w:rsid w:val="00FA7DDA"/>
    <w:rsid w:val="00FB01ED"/>
    <w:rsid w:val="00FB0FE9"/>
    <w:rsid w:val="00FB15D0"/>
    <w:rsid w:val="00FB25A4"/>
    <w:rsid w:val="00FB2CAB"/>
    <w:rsid w:val="00FB333C"/>
    <w:rsid w:val="00FB3F35"/>
    <w:rsid w:val="00FB436D"/>
    <w:rsid w:val="00FB44F1"/>
    <w:rsid w:val="00FB4EE8"/>
    <w:rsid w:val="00FB4F28"/>
    <w:rsid w:val="00FB5333"/>
    <w:rsid w:val="00FC010B"/>
    <w:rsid w:val="00FC0464"/>
    <w:rsid w:val="00FC050E"/>
    <w:rsid w:val="00FC0F06"/>
    <w:rsid w:val="00FC1167"/>
    <w:rsid w:val="00FC1762"/>
    <w:rsid w:val="00FC1CE8"/>
    <w:rsid w:val="00FC2203"/>
    <w:rsid w:val="00FC2830"/>
    <w:rsid w:val="00FC3637"/>
    <w:rsid w:val="00FC4FF8"/>
    <w:rsid w:val="00FC51D6"/>
    <w:rsid w:val="00FC53EF"/>
    <w:rsid w:val="00FC5975"/>
    <w:rsid w:val="00FC5C3B"/>
    <w:rsid w:val="00FC63E7"/>
    <w:rsid w:val="00FC6D8D"/>
    <w:rsid w:val="00FC6EC3"/>
    <w:rsid w:val="00FC718B"/>
    <w:rsid w:val="00FC7A12"/>
    <w:rsid w:val="00FD0F60"/>
    <w:rsid w:val="00FD350F"/>
    <w:rsid w:val="00FD3586"/>
    <w:rsid w:val="00FD4203"/>
    <w:rsid w:val="00FD48F3"/>
    <w:rsid w:val="00FD4CC3"/>
    <w:rsid w:val="00FD5067"/>
    <w:rsid w:val="00FD5131"/>
    <w:rsid w:val="00FD5A2F"/>
    <w:rsid w:val="00FD5FA7"/>
    <w:rsid w:val="00FD62F9"/>
    <w:rsid w:val="00FD77E7"/>
    <w:rsid w:val="00FD7C2E"/>
    <w:rsid w:val="00FD7D93"/>
    <w:rsid w:val="00FE1057"/>
    <w:rsid w:val="00FE1F30"/>
    <w:rsid w:val="00FE31A0"/>
    <w:rsid w:val="00FE3DA0"/>
    <w:rsid w:val="00FE4D57"/>
    <w:rsid w:val="00FE54B4"/>
    <w:rsid w:val="00FE7449"/>
    <w:rsid w:val="00FE7EC1"/>
    <w:rsid w:val="00FF01DD"/>
    <w:rsid w:val="00FF04D5"/>
    <w:rsid w:val="00FF13C6"/>
    <w:rsid w:val="00FF2008"/>
    <w:rsid w:val="00FF2DF7"/>
    <w:rsid w:val="00FF2F8D"/>
    <w:rsid w:val="00FF35DE"/>
    <w:rsid w:val="00FF4EB0"/>
    <w:rsid w:val="00FF56E9"/>
    <w:rsid w:val="00FF57B7"/>
    <w:rsid w:val="00FF598A"/>
    <w:rsid w:val="00FF6231"/>
    <w:rsid w:val="00FF691E"/>
    <w:rsid w:val="00FF6C5A"/>
    <w:rsid w:val="00FF6FFF"/>
    <w:rsid w:val="00FF76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D4F08F1"/>
  <w15:chartTrackingRefBased/>
  <w15:docId w15:val="{1C10891B-4B05-4571-A7F1-34ACD1188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="Times New Roman"/>
        <w:sz w:val="24"/>
        <w:szCs w:val="24"/>
        <w:lang w:val="en-US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44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uiPriority="2" w:qFormat="1"/>
    <w:lsdException w:name="heading 4" w:uiPriority="2" w:qFormat="1"/>
    <w:lsdException w:name="heading 5" w:uiPriority="2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1" w:unhideWhenUsed="1"/>
    <w:lsdException w:name="List Bullet" w:semiHidden="1" w:uiPriority="0" w:unhideWhenUsed="1"/>
    <w:lsdException w:name="List Number" w:semiHidden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4" w:unhideWhenUsed="1"/>
    <w:lsdException w:name="Body Text Indent" w:semiHidden="1" w:unhideWhenUsed="1"/>
    <w:lsdException w:name="List Continue" w:semiHidden="1" w:uiPriority="1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4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/>
    <w:lsdException w:name="Emphasis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semiHidden="1" w:uiPriority="0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6" w:qFormat="1"/>
    <w:lsdException w:name="Intense Quote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/>
    <w:lsdException w:name="Intense Emphasis" w:semiHidden="1"/>
    <w:lsdException w:name="Subtle Reference" w:semiHidden="1"/>
    <w:lsdException w:name="Intense Reference" w:semiHidden="1"/>
    <w:lsdException w:name="Book Title" w:semiHidden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02292"/>
    <w:rPr>
      <w:lang w:val="sv-SE"/>
    </w:rPr>
  </w:style>
  <w:style w:type="paragraph" w:styleId="Rubrik1">
    <w:name w:val="heading 1"/>
    <w:basedOn w:val="Normal"/>
    <w:next w:val="Normal"/>
    <w:link w:val="Rubrik1Char"/>
    <w:uiPriority w:val="2"/>
    <w:qFormat/>
    <w:rsid w:val="00E34AEB"/>
    <w:pPr>
      <w:keepNext/>
      <w:keepLines/>
      <w:numPr>
        <w:numId w:val="25"/>
      </w:numPr>
      <w:spacing w:before="360" w:line="240" w:lineRule="auto"/>
      <w:outlineLvl w:val="0"/>
    </w:pPr>
    <w:rPr>
      <w:rFonts w:asciiTheme="minorHAnsi" w:eastAsiaTheme="majorEastAsia" w:hAnsiTheme="minorHAnsi" w:cstheme="majorBidi"/>
      <w:b/>
      <w:bCs/>
      <w:color w:val="6E0E50" w:themeColor="accent1"/>
      <w:sz w:val="40"/>
      <w:szCs w:val="32"/>
      <w14:ligatures w14:val="standard"/>
      <w14:numSpacing w14:val="proportional"/>
    </w:rPr>
  </w:style>
  <w:style w:type="paragraph" w:styleId="Rubrik2">
    <w:name w:val="heading 2"/>
    <w:basedOn w:val="Normal"/>
    <w:next w:val="Normal"/>
    <w:link w:val="Rubrik2Char"/>
    <w:uiPriority w:val="2"/>
    <w:qFormat/>
    <w:rsid w:val="00E34AEB"/>
    <w:pPr>
      <w:keepNext/>
      <w:keepLines/>
      <w:numPr>
        <w:ilvl w:val="1"/>
        <w:numId w:val="25"/>
      </w:numPr>
      <w:suppressAutoHyphens/>
      <w:spacing w:before="360" w:line="240" w:lineRule="auto"/>
      <w:outlineLvl w:val="1"/>
    </w:pPr>
    <w:rPr>
      <w:rFonts w:asciiTheme="minorHAnsi" w:eastAsiaTheme="majorEastAsia" w:hAnsiTheme="minorHAnsi" w:cstheme="majorBidi"/>
      <w:b/>
      <w:bCs/>
      <w:color w:val="6E0E50" w:themeColor="accent1"/>
      <w:sz w:val="28"/>
      <w:szCs w:val="26"/>
    </w:rPr>
  </w:style>
  <w:style w:type="paragraph" w:styleId="Rubrik3">
    <w:name w:val="heading 3"/>
    <w:basedOn w:val="Normal"/>
    <w:next w:val="Normal"/>
    <w:link w:val="Rubrik3Char"/>
    <w:uiPriority w:val="2"/>
    <w:qFormat/>
    <w:rsid w:val="00E34AEB"/>
    <w:pPr>
      <w:keepNext/>
      <w:keepLines/>
      <w:numPr>
        <w:ilvl w:val="2"/>
        <w:numId w:val="25"/>
      </w:numPr>
      <w:suppressAutoHyphens/>
      <w:spacing w:before="360" w:line="240" w:lineRule="auto"/>
      <w:outlineLvl w:val="2"/>
    </w:pPr>
    <w:rPr>
      <w:rFonts w:asciiTheme="minorHAnsi" w:eastAsiaTheme="majorEastAsia" w:hAnsiTheme="minorHAnsi" w:cstheme="majorBidi"/>
      <w:b/>
      <w:bCs/>
      <w:color w:val="6E0E50" w:themeColor="accent1"/>
    </w:rPr>
  </w:style>
  <w:style w:type="paragraph" w:styleId="Rubrik4">
    <w:name w:val="heading 4"/>
    <w:basedOn w:val="Normal"/>
    <w:next w:val="Normal"/>
    <w:link w:val="Rubrik4Char"/>
    <w:uiPriority w:val="2"/>
    <w:qFormat/>
    <w:rsid w:val="00F960CE"/>
    <w:pPr>
      <w:keepNext/>
      <w:keepLines/>
      <w:spacing w:before="360" w:line="240" w:lineRule="auto"/>
      <w:outlineLvl w:val="3"/>
    </w:pPr>
    <w:rPr>
      <w:rFonts w:asciiTheme="minorHAnsi" w:eastAsiaTheme="majorEastAsia" w:hAnsiTheme="minorHAnsi" w:cstheme="majorBidi"/>
      <w:bCs/>
      <w:color w:val="6E0E50" w:themeColor="accent1"/>
    </w:rPr>
  </w:style>
  <w:style w:type="paragraph" w:styleId="Rubrik5">
    <w:name w:val="heading 5"/>
    <w:basedOn w:val="Normal"/>
    <w:next w:val="Normal"/>
    <w:link w:val="Rubrik5Char"/>
    <w:uiPriority w:val="2"/>
    <w:semiHidden/>
    <w:rsid w:val="00FA4EB3"/>
    <w:pPr>
      <w:keepNext/>
      <w:spacing w:before="120" w:line="300" w:lineRule="atLeast"/>
      <w:outlineLvl w:val="4"/>
    </w:pPr>
  </w:style>
  <w:style w:type="paragraph" w:styleId="Rubrik6">
    <w:name w:val="heading 6"/>
    <w:basedOn w:val="Normal"/>
    <w:next w:val="Normal"/>
    <w:link w:val="Rubrik6Char"/>
    <w:uiPriority w:val="2"/>
    <w:semiHidden/>
    <w:rsid w:val="00FA4EB3"/>
    <w:pPr>
      <w:keepNext/>
      <w:spacing w:before="120" w:line="300" w:lineRule="atLeast"/>
      <w:outlineLvl w:val="5"/>
    </w:pPr>
    <w:rPr>
      <w:iCs/>
    </w:rPr>
  </w:style>
  <w:style w:type="paragraph" w:styleId="Rubrik7">
    <w:name w:val="heading 7"/>
    <w:basedOn w:val="Normal"/>
    <w:next w:val="Normal"/>
    <w:link w:val="Rubrik7Char"/>
    <w:uiPriority w:val="2"/>
    <w:semiHidden/>
    <w:rsid w:val="00FA4EB3"/>
    <w:pPr>
      <w:keepNext/>
      <w:spacing w:before="120" w:line="300" w:lineRule="atLeast"/>
      <w:outlineLvl w:val="6"/>
    </w:pPr>
    <w:rPr>
      <w:rFonts w:eastAsiaTheme="majorEastAsia"/>
      <w:iCs/>
    </w:rPr>
  </w:style>
  <w:style w:type="paragraph" w:styleId="Rubrik8">
    <w:name w:val="heading 8"/>
    <w:basedOn w:val="Normal"/>
    <w:next w:val="Normal"/>
    <w:link w:val="Rubrik8Char"/>
    <w:semiHidden/>
    <w:unhideWhenUsed/>
    <w:qFormat/>
    <w:rsid w:val="00FA4EB3"/>
    <w:pPr>
      <w:keepNext/>
      <w:keepLines/>
      <w:spacing w:before="200"/>
      <w:outlineLvl w:val="7"/>
    </w:pPr>
    <w:rPr>
      <w:rFonts w:eastAsiaTheme="majorEastAsia" w:cstheme="majorBidi"/>
      <w:color w:val="404040" w:themeColor="text1" w:themeTint="BF"/>
    </w:rPr>
  </w:style>
  <w:style w:type="paragraph" w:styleId="Rubrik9">
    <w:name w:val="heading 9"/>
    <w:basedOn w:val="Normal"/>
    <w:next w:val="Normal"/>
    <w:link w:val="Rubrik9Char"/>
    <w:uiPriority w:val="44"/>
    <w:semiHidden/>
    <w:qFormat/>
    <w:rsid w:val="007F2AB9"/>
    <w:pPr>
      <w:keepNext/>
      <w:keepLines/>
      <w:numPr>
        <w:ilvl w:val="8"/>
        <w:numId w:val="3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997087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/>
      <w:sz w:val="18"/>
    </w:rPr>
  </w:style>
  <w:style w:type="paragraph" w:styleId="Sidfot">
    <w:name w:val="footer"/>
    <w:basedOn w:val="Normal"/>
    <w:link w:val="SidfotChar"/>
    <w:uiPriority w:val="99"/>
    <w:unhideWhenUsed/>
    <w:rsid w:val="00997087"/>
    <w:pPr>
      <w:tabs>
        <w:tab w:val="center" w:pos="4536"/>
        <w:tab w:val="right" w:pos="8789"/>
      </w:tabs>
      <w:spacing w:after="0" w:line="240" w:lineRule="auto"/>
      <w:jc w:val="center"/>
    </w:pPr>
    <w:rPr>
      <w:rFonts w:asciiTheme="minorHAnsi" w:hAnsiTheme="minorHAnsi"/>
      <w:sz w:val="18"/>
    </w:rPr>
  </w:style>
  <w:style w:type="character" w:styleId="Hyperlnk">
    <w:name w:val="Hyperlink"/>
    <w:basedOn w:val="Standardstycketeckensnitt"/>
    <w:uiPriority w:val="99"/>
    <w:rsid w:val="00B32DB2"/>
    <w:rPr>
      <w:color w:val="6E0E50" w:themeColor="accent1"/>
      <w:u w:val="single"/>
    </w:rPr>
  </w:style>
  <w:style w:type="character" w:styleId="Sidnummer">
    <w:name w:val="page number"/>
    <w:basedOn w:val="Standardstycketeckensnitt"/>
    <w:uiPriority w:val="99"/>
    <w:unhideWhenUsed/>
    <w:rsid w:val="00FA0835"/>
    <w:rPr>
      <w:rFonts w:ascii="Arial" w:hAnsi="Arial"/>
      <w:b w:val="0"/>
      <w:bCs w:val="0"/>
      <w:i w:val="0"/>
      <w:iCs w:val="0"/>
      <w:sz w:val="20"/>
    </w:rPr>
  </w:style>
  <w:style w:type="character" w:customStyle="1" w:styleId="Rubrik1Char">
    <w:name w:val="Rubrik 1 Char"/>
    <w:basedOn w:val="Standardstycketeckensnitt"/>
    <w:link w:val="Rubrik1"/>
    <w:uiPriority w:val="2"/>
    <w:rsid w:val="00E34AEB"/>
    <w:rPr>
      <w:rFonts w:asciiTheme="minorHAnsi" w:eastAsiaTheme="majorEastAsia" w:hAnsiTheme="minorHAnsi" w:cstheme="majorBidi"/>
      <w:b/>
      <w:bCs/>
      <w:color w:val="6E0E50" w:themeColor="accent1"/>
      <w:sz w:val="40"/>
      <w:szCs w:val="32"/>
      <w14:ligatures w14:val="standard"/>
      <w14:numSpacing w14:val="proportional"/>
    </w:rPr>
  </w:style>
  <w:style w:type="character" w:customStyle="1" w:styleId="Rubrik3Char">
    <w:name w:val="Rubrik 3 Char"/>
    <w:basedOn w:val="Standardstycketeckensnitt"/>
    <w:link w:val="Rubrik3"/>
    <w:uiPriority w:val="2"/>
    <w:rsid w:val="00E34AEB"/>
    <w:rPr>
      <w:rFonts w:asciiTheme="minorHAnsi" w:eastAsiaTheme="majorEastAsia" w:hAnsiTheme="minorHAnsi" w:cstheme="majorBidi"/>
      <w:b/>
      <w:bCs/>
      <w:color w:val="6E0E50" w:themeColor="accent1"/>
    </w:rPr>
  </w:style>
  <w:style w:type="character" w:customStyle="1" w:styleId="Rubrik2Char">
    <w:name w:val="Rubrik 2 Char"/>
    <w:basedOn w:val="Standardstycketeckensnitt"/>
    <w:link w:val="Rubrik2"/>
    <w:uiPriority w:val="2"/>
    <w:rsid w:val="00E34AEB"/>
    <w:rPr>
      <w:rFonts w:asciiTheme="minorHAnsi" w:eastAsiaTheme="majorEastAsia" w:hAnsiTheme="minorHAnsi" w:cstheme="majorBidi"/>
      <w:b/>
      <w:bCs/>
      <w:color w:val="6E0E50" w:themeColor="accent1"/>
      <w:sz w:val="28"/>
      <w:szCs w:val="26"/>
    </w:rPr>
  </w:style>
  <w:style w:type="paragraph" w:styleId="Liststycke">
    <w:name w:val="List Paragraph"/>
    <w:basedOn w:val="Normal"/>
    <w:uiPriority w:val="34"/>
    <w:semiHidden/>
    <w:rsid w:val="009B1F47"/>
    <w:pPr>
      <w:spacing w:after="320"/>
      <w:ind w:left="720"/>
      <w:contextualSpacing/>
    </w:pPr>
  </w:style>
  <w:style w:type="character" w:customStyle="1" w:styleId="Rubrik4Char">
    <w:name w:val="Rubrik 4 Char"/>
    <w:basedOn w:val="Standardstycketeckensnitt"/>
    <w:link w:val="Rubrik4"/>
    <w:uiPriority w:val="2"/>
    <w:rsid w:val="00F960CE"/>
    <w:rPr>
      <w:rFonts w:asciiTheme="minorHAnsi" w:eastAsiaTheme="majorEastAsia" w:hAnsiTheme="minorHAnsi" w:cstheme="majorBidi"/>
      <w:bCs/>
      <w:color w:val="6E0E50" w:themeColor="accent1"/>
    </w:rPr>
  </w:style>
  <w:style w:type="character" w:customStyle="1" w:styleId="Rubrik5Char">
    <w:name w:val="Rubrik 5 Char"/>
    <w:link w:val="Rubrik5"/>
    <w:uiPriority w:val="2"/>
    <w:semiHidden/>
    <w:rsid w:val="00FA4EB3"/>
    <w:rPr>
      <w:rFonts w:eastAsiaTheme="minorHAnsi" w:cstheme="minorBidi"/>
      <w:lang w:val="sv-SE"/>
    </w:rPr>
  </w:style>
  <w:style w:type="paragraph" w:customStyle="1" w:styleId="Skvg">
    <w:name w:val="Sökväg"/>
    <w:basedOn w:val="Normal"/>
    <w:uiPriority w:val="44"/>
    <w:semiHidden/>
    <w:rsid w:val="000B79C1"/>
    <w:pPr>
      <w:framePr w:wrap="around" w:vAnchor="page" w:hAnchor="page" w:x="398" w:y="4962"/>
    </w:pPr>
    <w:rPr>
      <w:color w:val="808080"/>
      <w:sz w:val="13"/>
      <w:szCs w:val="15"/>
    </w:rPr>
  </w:style>
  <w:style w:type="table" w:styleId="Tabellrutnt">
    <w:name w:val="Table Grid"/>
    <w:basedOn w:val="Normaltabell"/>
    <w:rsid w:val="00E45201"/>
    <w:pPr>
      <w:spacing w:after="0"/>
    </w:pPr>
    <w:rPr>
      <w:rFonts w:asciiTheme="minorHAnsi" w:eastAsia="Times New Roman" w:hAnsiTheme="minorHAnsi"/>
      <w:sz w:val="22"/>
    </w:rPr>
    <w:tblPr>
      <w:tblCellMar>
        <w:left w:w="0" w:type="dxa"/>
        <w:right w:w="0" w:type="dxa"/>
      </w:tblCellMar>
    </w:tblPr>
  </w:style>
  <w:style w:type="numbering" w:customStyle="1" w:styleId="CompanyList">
    <w:name w:val="Company_List"/>
    <w:basedOn w:val="Ingenlista"/>
    <w:rsid w:val="00FA4EB3"/>
    <w:pPr>
      <w:numPr>
        <w:numId w:val="4"/>
      </w:numPr>
    </w:pPr>
  </w:style>
  <w:style w:type="numbering" w:customStyle="1" w:styleId="CompanyListBullet">
    <w:name w:val="Company_ListBullet"/>
    <w:basedOn w:val="Ingenlista"/>
    <w:rsid w:val="00961959"/>
    <w:pPr>
      <w:numPr>
        <w:numId w:val="5"/>
      </w:numPr>
    </w:pPr>
  </w:style>
  <w:style w:type="paragraph" w:styleId="Innehllsfrteckningsrubrik">
    <w:name w:val="TOC Heading"/>
    <w:next w:val="Normal"/>
    <w:uiPriority w:val="39"/>
    <w:semiHidden/>
    <w:qFormat/>
    <w:rsid w:val="00F960CE"/>
    <w:pPr>
      <w:spacing w:before="360" w:line="240" w:lineRule="auto"/>
    </w:pPr>
    <w:rPr>
      <w:rFonts w:asciiTheme="minorHAnsi" w:eastAsiaTheme="majorEastAsia" w:hAnsiTheme="minorHAnsi" w:cstheme="majorBidi"/>
      <w:b/>
      <w:bCs/>
      <w:color w:val="6E0E50" w:themeColor="accent1"/>
      <w:spacing w:val="-5"/>
      <w:sz w:val="40"/>
      <w:szCs w:val="32"/>
      <w:lang w:val="sv-SE" w:eastAsia="sv-SE"/>
      <w14:ligatures w14:val="standard"/>
      <w14:numSpacing w14:val="proportional"/>
    </w:rPr>
  </w:style>
  <w:style w:type="numbering" w:customStyle="1" w:styleId="Nummerlista">
    <w:name w:val="Nummer lista"/>
    <w:basedOn w:val="Ingenlista"/>
    <w:semiHidden/>
    <w:rsid w:val="005E50F3"/>
    <w:pPr>
      <w:numPr>
        <w:numId w:val="1"/>
      </w:numPr>
    </w:pPr>
  </w:style>
  <w:style w:type="numbering" w:customStyle="1" w:styleId="Punkterlista">
    <w:name w:val="Punkter lista"/>
    <w:basedOn w:val="Ingenlista"/>
    <w:semiHidden/>
    <w:rsid w:val="005E50F3"/>
    <w:pPr>
      <w:numPr>
        <w:numId w:val="2"/>
      </w:numPr>
    </w:pPr>
  </w:style>
  <w:style w:type="character" w:customStyle="1" w:styleId="SidfotChar">
    <w:name w:val="Sidfot Char"/>
    <w:basedOn w:val="Standardstycketeckensnitt"/>
    <w:link w:val="Sidfot"/>
    <w:uiPriority w:val="99"/>
    <w:rsid w:val="00997087"/>
    <w:rPr>
      <w:rFonts w:asciiTheme="minorHAnsi" w:hAnsiTheme="minorHAnsi"/>
      <w:sz w:val="18"/>
      <w:lang w:val="sv-SE"/>
    </w:rPr>
  </w:style>
  <w:style w:type="table" w:customStyle="1" w:styleId="Ehlsomyndighetentabell">
    <w:name w:val="Ehälsomyndigheten tabell"/>
    <w:basedOn w:val="Normaltabell"/>
    <w:uiPriority w:val="99"/>
    <w:rsid w:val="00E34AEB"/>
    <w:pPr>
      <w:spacing w:after="0" w:line="240" w:lineRule="auto"/>
    </w:pPr>
    <w:rPr>
      <w:rFonts w:asciiTheme="minorHAnsi" w:hAnsiTheme="minorHAnsi"/>
      <w:sz w:val="22"/>
    </w:rPr>
    <w:tblPr>
      <w:tblStyleRowBandSize w:val="1"/>
      <w:tblCellMar>
        <w:top w:w="57" w:type="dxa"/>
        <w:bottom w:w="57" w:type="dxa"/>
      </w:tblCellMar>
    </w:tblPr>
    <w:tcPr>
      <w:vAlign w:val="center"/>
    </w:tcPr>
    <w:tblStylePr w:type="firstRow">
      <w:rPr>
        <w:b/>
        <w:color w:val="FFE092" w:themeColor="accent2"/>
      </w:rPr>
      <w:tblPr/>
      <w:tcPr>
        <w:shd w:val="clear" w:color="auto" w:fill="6E0E50" w:themeFill="accent1"/>
      </w:tcPr>
    </w:tblStylePr>
    <w:tblStylePr w:type="band1Horz">
      <w:tblPr/>
      <w:tcPr>
        <w:shd w:val="clear" w:color="auto" w:fill="FFF8EB" w:themeFill="accent6"/>
      </w:tcPr>
    </w:tblStylePr>
    <w:tblStylePr w:type="band2Horz">
      <w:tblPr/>
      <w:tcPr>
        <w:shd w:val="clear" w:color="auto" w:fill="F7E3ED" w:themeFill="accent5"/>
      </w:tcPr>
    </w:tblStylePr>
  </w:style>
  <w:style w:type="paragraph" w:customStyle="1" w:styleId="Diarienummer">
    <w:name w:val="Diarienummer"/>
    <w:basedOn w:val="Underrubrik"/>
    <w:uiPriority w:val="16"/>
    <w:rsid w:val="006D44EC"/>
    <w:pPr>
      <w:spacing w:before="200" w:after="0" w:line="240" w:lineRule="auto"/>
    </w:pPr>
    <w:rPr>
      <w:b w:val="0"/>
      <w:color w:val="auto"/>
    </w:rPr>
  </w:style>
  <w:style w:type="table" w:customStyle="1" w:styleId="Ehlsomyndighetentabell2">
    <w:name w:val="Ehälsomyndigheten tabell 2"/>
    <w:basedOn w:val="Normaltabell"/>
    <w:uiPriority w:val="99"/>
    <w:rsid w:val="00E34AEB"/>
    <w:pPr>
      <w:spacing w:after="0" w:line="240" w:lineRule="auto"/>
    </w:pPr>
    <w:rPr>
      <w:rFonts w:asciiTheme="minorHAnsi" w:hAnsiTheme="minorHAnsi"/>
      <w:sz w:val="22"/>
    </w:rPr>
    <w:tblPr>
      <w:tblStyleRowBandSize w:val="1"/>
      <w:tblBorders>
        <w:insideH w:val="single" w:sz="4" w:space="0" w:color="auto"/>
      </w:tblBorders>
      <w:tblCellMar>
        <w:top w:w="57" w:type="dxa"/>
        <w:bottom w:w="57" w:type="dxa"/>
      </w:tblCellMar>
    </w:tblPr>
    <w:tcPr>
      <w:vAlign w:val="center"/>
    </w:tcPr>
    <w:tblStylePr w:type="firstRow">
      <w:rPr>
        <w:b/>
        <w:color w:val="FFE092" w:themeColor="accent2"/>
      </w:rPr>
      <w:tblPr/>
      <w:tcPr>
        <w:tcBorders>
          <w:bottom w:val="nil"/>
        </w:tcBorders>
        <w:shd w:val="clear" w:color="auto" w:fill="6E0E50" w:themeFill="accent1"/>
      </w:tcPr>
    </w:tblStylePr>
  </w:style>
  <w:style w:type="character" w:customStyle="1" w:styleId="Rubrik6Char">
    <w:name w:val="Rubrik 6 Char"/>
    <w:link w:val="Rubrik6"/>
    <w:uiPriority w:val="2"/>
    <w:semiHidden/>
    <w:rsid w:val="00FA4EB3"/>
    <w:rPr>
      <w:rFonts w:eastAsiaTheme="minorHAnsi" w:cstheme="minorBidi"/>
      <w:iCs/>
      <w:lang w:val="sv-SE"/>
    </w:rPr>
  </w:style>
  <w:style w:type="character" w:customStyle="1" w:styleId="Rubrik7Char">
    <w:name w:val="Rubrik 7 Char"/>
    <w:basedOn w:val="Standardstycketeckensnitt"/>
    <w:link w:val="Rubrik7"/>
    <w:uiPriority w:val="2"/>
    <w:semiHidden/>
    <w:rsid w:val="00FA4EB3"/>
    <w:rPr>
      <w:rFonts w:eastAsiaTheme="majorEastAsia" w:cstheme="minorBidi"/>
      <w:iCs/>
      <w:lang w:val="sv-SE"/>
    </w:rPr>
  </w:style>
  <w:style w:type="character" w:customStyle="1" w:styleId="Rubrik8Char">
    <w:name w:val="Rubrik 8 Char"/>
    <w:basedOn w:val="Standardstycketeckensnitt"/>
    <w:link w:val="Rubrik8"/>
    <w:semiHidden/>
    <w:rsid w:val="00FA4EB3"/>
    <w:rPr>
      <w:rFonts w:asciiTheme="majorHAnsi" w:eastAsiaTheme="majorEastAsia" w:hAnsiTheme="majorHAnsi" w:cstheme="majorBidi"/>
      <w:color w:val="404040" w:themeColor="text1" w:themeTint="BF"/>
      <w:lang w:val="sv-SE"/>
    </w:rPr>
  </w:style>
  <w:style w:type="character" w:customStyle="1" w:styleId="Rubrik9Char">
    <w:name w:val="Rubrik 9 Char"/>
    <w:basedOn w:val="Standardstycketeckensnitt"/>
    <w:link w:val="Rubrik9"/>
    <w:uiPriority w:val="44"/>
    <w:semiHidden/>
    <w:rsid w:val="00871B71"/>
    <w:rPr>
      <w:rFonts w:asciiTheme="majorHAnsi" w:eastAsiaTheme="majorEastAsia" w:hAnsiTheme="majorHAnsi" w:cstheme="majorBidi"/>
      <w:i/>
      <w:iCs/>
      <w:color w:val="404040" w:themeColor="text1" w:themeTint="BF"/>
      <w:lang w:val="sv-SE"/>
    </w:rPr>
  </w:style>
  <w:style w:type="paragraph" w:customStyle="1" w:styleId="Startsida-Huvudrubrik">
    <w:name w:val="Startsida - Huvudrubrik"/>
    <w:basedOn w:val="Normal"/>
    <w:uiPriority w:val="3"/>
    <w:semiHidden/>
    <w:rsid w:val="00475D76"/>
    <w:pPr>
      <w:spacing w:before="240" w:after="240" w:line="840" w:lineRule="exact"/>
      <w:ind w:right="1701"/>
    </w:pPr>
    <w:rPr>
      <w:b/>
      <w:color w:val="36BDBB"/>
      <w:sz w:val="72"/>
    </w:rPr>
  </w:style>
  <w:style w:type="paragraph" w:customStyle="1" w:styleId="Startsida-Underrubrik">
    <w:name w:val="Startsida - Underrubrik"/>
    <w:basedOn w:val="Normal"/>
    <w:uiPriority w:val="4"/>
    <w:semiHidden/>
    <w:rsid w:val="002517EE"/>
    <w:rPr>
      <w:caps/>
      <w:color w:val="154061"/>
      <w:sz w:val="28"/>
      <w:szCs w:val="36"/>
    </w:rPr>
  </w:style>
  <w:style w:type="paragraph" w:styleId="Innehll1">
    <w:name w:val="toc 1"/>
    <w:basedOn w:val="Normal"/>
    <w:next w:val="Normal"/>
    <w:autoRedefine/>
    <w:uiPriority w:val="39"/>
    <w:rsid w:val="001A74BC"/>
    <w:pPr>
      <w:tabs>
        <w:tab w:val="right" w:leader="dot" w:pos="7937"/>
      </w:tabs>
      <w:spacing w:before="120" w:after="60" w:line="240" w:lineRule="auto"/>
    </w:pPr>
    <w:rPr>
      <w:rFonts w:asciiTheme="minorHAnsi" w:hAnsiTheme="minorHAnsi" w:cstheme="minorHAnsi"/>
      <w:bCs/>
      <w:lang w:eastAsia="sv-SE"/>
    </w:rPr>
  </w:style>
  <w:style w:type="paragraph" w:styleId="Innehll2">
    <w:name w:val="toc 2"/>
    <w:basedOn w:val="Innehll1"/>
    <w:next w:val="Normal"/>
    <w:autoRedefine/>
    <w:uiPriority w:val="39"/>
    <w:rsid w:val="00E34AEB"/>
    <w:pPr>
      <w:ind w:left="680"/>
    </w:pPr>
    <w:rPr>
      <w:bCs w:val="0"/>
      <w:szCs w:val="22"/>
    </w:rPr>
  </w:style>
  <w:style w:type="paragraph" w:styleId="Innehll3">
    <w:name w:val="toc 3"/>
    <w:basedOn w:val="Innehll2"/>
    <w:next w:val="Normal"/>
    <w:autoRedefine/>
    <w:uiPriority w:val="39"/>
    <w:semiHidden/>
    <w:rsid w:val="00DE617E"/>
    <w:pPr>
      <w:ind w:left="1361"/>
    </w:pPr>
    <w:rPr>
      <w:bCs/>
    </w:rPr>
  </w:style>
  <w:style w:type="paragraph" w:styleId="Fotnotstext">
    <w:name w:val="footnote text"/>
    <w:link w:val="FotnotstextChar"/>
    <w:uiPriority w:val="99"/>
    <w:unhideWhenUsed/>
    <w:rsid w:val="00E82A9F"/>
    <w:pPr>
      <w:spacing w:before="40" w:after="0"/>
      <w:ind w:left="170" w:hanging="170"/>
    </w:pPr>
    <w:rPr>
      <w:rFonts w:cstheme="minorBidi"/>
      <w:sz w:val="18"/>
      <w:lang w:val="sv-SE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E82A9F"/>
    <w:rPr>
      <w:rFonts w:eastAsiaTheme="minorHAnsi" w:cstheme="minorBidi"/>
      <w:sz w:val="18"/>
      <w:lang w:val="sv-SE"/>
    </w:rPr>
  </w:style>
  <w:style w:type="paragraph" w:customStyle="1" w:styleId="Innehll">
    <w:name w:val="Innehåll"/>
    <w:basedOn w:val="Normal"/>
    <w:uiPriority w:val="8"/>
    <w:semiHidden/>
    <w:rsid w:val="00310DF9"/>
    <w:pPr>
      <w:spacing w:before="500"/>
    </w:pPr>
    <w:rPr>
      <w:b/>
      <w:color w:val="6E0E50" w:themeColor="accent1"/>
      <w:sz w:val="50"/>
      <w:szCs w:val="26"/>
    </w:rPr>
  </w:style>
  <w:style w:type="paragraph" w:customStyle="1" w:styleId="Heading5No">
    <w:name w:val="Heading_5 No"/>
    <w:basedOn w:val="Normal"/>
    <w:next w:val="Normal"/>
    <w:link w:val="Heading5NoChar"/>
    <w:uiPriority w:val="2"/>
    <w:semiHidden/>
    <w:rsid w:val="00207F54"/>
    <w:pPr>
      <w:keepNext/>
      <w:numPr>
        <w:ilvl w:val="4"/>
        <w:numId w:val="29"/>
      </w:numPr>
      <w:spacing w:before="240"/>
      <w:outlineLvl w:val="4"/>
    </w:pPr>
    <w:rPr>
      <w:rFonts w:eastAsiaTheme="majorEastAsia"/>
      <w:color w:val="000000"/>
      <w:szCs w:val="26"/>
      <w:lang w:val="en-GB" w:eastAsia="sv-SE"/>
    </w:rPr>
  </w:style>
  <w:style w:type="character" w:customStyle="1" w:styleId="Heading5NoChar">
    <w:name w:val="Heading_5 No Char"/>
    <w:basedOn w:val="Rubrik2Char"/>
    <w:link w:val="Heading5No"/>
    <w:uiPriority w:val="2"/>
    <w:semiHidden/>
    <w:rsid w:val="00CD2461"/>
    <w:rPr>
      <w:rFonts w:asciiTheme="majorHAnsi" w:eastAsiaTheme="majorEastAsia" w:hAnsiTheme="majorHAnsi" w:cstheme="minorBidi"/>
      <w:b/>
      <w:bCs w:val="0"/>
      <w:color w:val="000000"/>
      <w:sz w:val="32"/>
      <w:szCs w:val="26"/>
      <w:lang w:val="en-GB" w:eastAsia="sv-SE"/>
    </w:rPr>
  </w:style>
  <w:style w:type="paragraph" w:styleId="Innehll4">
    <w:name w:val="toc 4"/>
    <w:basedOn w:val="Innehll3"/>
    <w:next w:val="Normal"/>
    <w:autoRedefine/>
    <w:uiPriority w:val="39"/>
    <w:semiHidden/>
    <w:rsid w:val="001F7CF3"/>
    <w:pPr>
      <w:ind w:left="2041"/>
    </w:pPr>
    <w:rPr>
      <w:szCs w:val="20"/>
    </w:rPr>
  </w:style>
  <w:style w:type="paragraph" w:styleId="Innehll5">
    <w:name w:val="toc 5"/>
    <w:basedOn w:val="Normal"/>
    <w:next w:val="Normal"/>
    <w:autoRedefine/>
    <w:uiPriority w:val="39"/>
    <w:semiHidden/>
    <w:rsid w:val="00FA0835"/>
    <w:pPr>
      <w:spacing w:after="0"/>
      <w:ind w:left="960"/>
    </w:pPr>
    <w:rPr>
      <w:rFonts w:cstheme="minorHAnsi"/>
      <w:sz w:val="20"/>
      <w:szCs w:val="20"/>
    </w:rPr>
  </w:style>
  <w:style w:type="table" w:styleId="Rutntstabell7frgstarkdekorfrg6">
    <w:name w:val="Grid Table 7 Colorful Accent 6"/>
    <w:basedOn w:val="Normaltabell"/>
    <w:uiPriority w:val="52"/>
    <w:rsid w:val="006B5584"/>
    <w:rPr>
      <w:color w:val="FFCC70" w:themeColor="accent6" w:themeShade="BF"/>
    </w:rPr>
    <w:tblPr>
      <w:tblStyleRowBandSize w:val="1"/>
      <w:tblStyleColBandSize w:val="1"/>
      <w:tblBorders>
        <w:top w:val="single" w:sz="4" w:space="0" w:color="FFFAF3" w:themeColor="accent6" w:themeTint="99"/>
        <w:left w:val="single" w:sz="4" w:space="0" w:color="FFFAF3" w:themeColor="accent6" w:themeTint="99"/>
        <w:bottom w:val="single" w:sz="4" w:space="0" w:color="FFFAF3" w:themeColor="accent6" w:themeTint="99"/>
        <w:right w:val="single" w:sz="4" w:space="0" w:color="FFFAF3" w:themeColor="accent6" w:themeTint="99"/>
        <w:insideH w:val="single" w:sz="4" w:space="0" w:color="FFFAF3" w:themeColor="accent6" w:themeTint="99"/>
        <w:insideV w:val="single" w:sz="4" w:space="0" w:color="FFFAF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DFB" w:themeFill="accent6" w:themeFillTint="33"/>
      </w:tcPr>
    </w:tblStylePr>
    <w:tblStylePr w:type="band1Horz">
      <w:tblPr/>
      <w:tcPr>
        <w:shd w:val="clear" w:color="auto" w:fill="FFFDFB" w:themeFill="accent6" w:themeFillTint="33"/>
      </w:tcPr>
    </w:tblStylePr>
    <w:tblStylePr w:type="neCell">
      <w:tblPr/>
      <w:tcPr>
        <w:tcBorders>
          <w:bottom w:val="single" w:sz="4" w:space="0" w:color="FFFAF3" w:themeColor="accent6" w:themeTint="99"/>
        </w:tcBorders>
      </w:tcPr>
    </w:tblStylePr>
    <w:tblStylePr w:type="nwCell">
      <w:tblPr/>
      <w:tcPr>
        <w:tcBorders>
          <w:bottom w:val="single" w:sz="4" w:space="0" w:color="FFFAF3" w:themeColor="accent6" w:themeTint="99"/>
        </w:tcBorders>
      </w:tcPr>
    </w:tblStylePr>
    <w:tblStylePr w:type="seCell">
      <w:tblPr/>
      <w:tcPr>
        <w:tcBorders>
          <w:top w:val="single" w:sz="4" w:space="0" w:color="FFFAF3" w:themeColor="accent6" w:themeTint="99"/>
        </w:tcBorders>
      </w:tcPr>
    </w:tblStylePr>
    <w:tblStylePr w:type="swCell">
      <w:tblPr/>
      <w:tcPr>
        <w:tcBorders>
          <w:top w:val="single" w:sz="4" w:space="0" w:color="FFFAF3" w:themeColor="accent6" w:themeTint="99"/>
        </w:tcBorders>
      </w:tcPr>
    </w:tblStylePr>
  </w:style>
  <w:style w:type="paragraph" w:styleId="Punktlista">
    <w:name w:val="List Bullet"/>
    <w:basedOn w:val="Normal"/>
    <w:semiHidden/>
    <w:rsid w:val="00FA4EB3"/>
    <w:pPr>
      <w:numPr>
        <w:numId w:val="6"/>
      </w:numPr>
      <w:contextualSpacing/>
    </w:pPr>
  </w:style>
  <w:style w:type="character" w:styleId="Fotnotsreferens">
    <w:name w:val="footnote reference"/>
    <w:uiPriority w:val="99"/>
    <w:unhideWhenUsed/>
    <w:rsid w:val="00FA0835"/>
    <w:rPr>
      <w:color w:val="000000" w:themeColor="text1"/>
      <w:u w:val="none"/>
      <w:vertAlign w:val="superscript"/>
    </w:rPr>
  </w:style>
  <w:style w:type="paragraph" w:styleId="Normalwebb">
    <w:name w:val="Normal (Web)"/>
    <w:basedOn w:val="Normal"/>
    <w:uiPriority w:val="99"/>
    <w:semiHidden/>
    <w:unhideWhenUsed/>
    <w:rsid w:val="00B73337"/>
    <w:pPr>
      <w:spacing w:after="210" w:line="210" w:lineRule="atLeast"/>
      <w:jc w:val="both"/>
    </w:pPr>
    <w:rPr>
      <w:sz w:val="17"/>
      <w:szCs w:val="17"/>
      <w:lang w:val="en-GB" w:eastAsia="en-GB"/>
    </w:rPr>
  </w:style>
  <w:style w:type="character" w:customStyle="1" w:styleId="SidhuvudChar">
    <w:name w:val="Sidhuvud Char"/>
    <w:basedOn w:val="Standardstycketeckensnitt"/>
    <w:link w:val="Sidhuvud"/>
    <w:uiPriority w:val="99"/>
    <w:rsid w:val="00997087"/>
    <w:rPr>
      <w:rFonts w:asciiTheme="minorHAnsi" w:hAnsiTheme="minorHAnsi"/>
      <w:sz w:val="18"/>
      <w:lang w:val="sv-SE"/>
    </w:rPr>
  </w:style>
  <w:style w:type="table" w:styleId="Tabellrutntljust">
    <w:name w:val="Grid Table Light"/>
    <w:basedOn w:val="Normaltabell"/>
    <w:uiPriority w:val="40"/>
    <w:rsid w:val="008A51E7"/>
    <w:rPr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Startsida-Frfattareochdatum">
    <w:name w:val="Startsida - Författare och datum"/>
    <w:basedOn w:val="Startsida-Underrubrik"/>
    <w:uiPriority w:val="5"/>
    <w:semiHidden/>
    <w:rsid w:val="0033122B"/>
    <w:rPr>
      <w:sz w:val="24"/>
    </w:rPr>
  </w:style>
  <w:style w:type="paragraph" w:customStyle="1" w:styleId="Default">
    <w:name w:val="Default"/>
    <w:semiHidden/>
    <w:rsid w:val="009B3CB0"/>
    <w:pPr>
      <w:autoSpaceDE w:val="0"/>
      <w:autoSpaceDN w:val="0"/>
      <w:adjustRightInd w:val="0"/>
    </w:pPr>
    <w:rPr>
      <w:rFonts w:ascii="Calibri" w:hAnsi="Calibri" w:cs="Calibri"/>
      <w:color w:val="000000"/>
      <w:lang w:val="sv-SE"/>
    </w:rPr>
  </w:style>
  <w:style w:type="paragraph" w:customStyle="1" w:styleId="Lista-Punkter">
    <w:name w:val="Lista - Punkter"/>
    <w:basedOn w:val="Liststycke"/>
    <w:uiPriority w:val="4"/>
    <w:qFormat/>
    <w:rsid w:val="009B1F47"/>
    <w:pPr>
      <w:numPr>
        <w:numId w:val="7"/>
      </w:numPr>
    </w:pPr>
  </w:style>
  <w:style w:type="paragraph" w:customStyle="1" w:styleId="Lista-Nummer">
    <w:name w:val="Lista - Nummer"/>
    <w:uiPriority w:val="4"/>
    <w:qFormat/>
    <w:rsid w:val="00DF5E4A"/>
    <w:pPr>
      <w:numPr>
        <w:numId w:val="19"/>
      </w:numPr>
      <w:spacing w:after="320"/>
      <w:contextualSpacing/>
    </w:pPr>
    <w:rPr>
      <w:rFonts w:cstheme="minorBidi"/>
      <w:lang w:val="sv-SE"/>
    </w:rPr>
  </w:style>
  <w:style w:type="character" w:customStyle="1" w:styleId="Olstomnmnande1">
    <w:name w:val="Olöst omnämnande1"/>
    <w:basedOn w:val="Standardstycketeckensnitt"/>
    <w:uiPriority w:val="99"/>
    <w:semiHidden/>
    <w:unhideWhenUsed/>
    <w:rsid w:val="008073B3"/>
    <w:rPr>
      <w:color w:val="808080"/>
      <w:shd w:val="clear" w:color="auto" w:fill="E6E6E6"/>
    </w:rPr>
  </w:style>
  <w:style w:type="paragraph" w:styleId="Ballongtext">
    <w:name w:val="Balloon Text"/>
    <w:basedOn w:val="Normal"/>
    <w:link w:val="BallongtextChar"/>
    <w:semiHidden/>
    <w:unhideWhenUsed/>
    <w:rsid w:val="00187E2B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semiHidden/>
    <w:rsid w:val="00187E2B"/>
    <w:rPr>
      <w:rFonts w:ascii="Segoe UI" w:hAnsi="Segoe UI" w:cs="Segoe UI"/>
      <w:sz w:val="18"/>
      <w:szCs w:val="18"/>
    </w:rPr>
  </w:style>
  <w:style w:type="paragraph" w:customStyle="1" w:styleId="Sidhuvudfrstasida">
    <w:name w:val="Sidhuvud förstasida"/>
    <w:basedOn w:val="Sidhuvud"/>
    <w:semiHidden/>
    <w:rsid w:val="00FA4EB3"/>
  </w:style>
  <w:style w:type="paragraph" w:customStyle="1" w:styleId="Doldrad">
    <w:name w:val="Dold rad"/>
    <w:basedOn w:val="Sidhuvudfrstasida"/>
    <w:uiPriority w:val="14"/>
    <w:semiHidden/>
    <w:rsid w:val="00FA4EB3"/>
    <w:rPr>
      <w:sz w:val="2"/>
    </w:rPr>
  </w:style>
  <w:style w:type="paragraph" w:customStyle="1" w:styleId="Tillgg">
    <w:name w:val="Tillägg"/>
    <w:basedOn w:val="Sidfot"/>
    <w:semiHidden/>
    <w:rsid w:val="00FA4EB3"/>
    <w:rPr>
      <w:sz w:val="20"/>
    </w:rPr>
  </w:style>
  <w:style w:type="numbering" w:customStyle="1" w:styleId="CompanylistStreck0">
    <w:name w:val="Company list Streck"/>
    <w:basedOn w:val="Ingenlista"/>
    <w:uiPriority w:val="99"/>
    <w:rsid w:val="005928EA"/>
    <w:pPr>
      <w:numPr>
        <w:numId w:val="8"/>
      </w:numPr>
    </w:pPr>
  </w:style>
  <w:style w:type="paragraph" w:styleId="Beskrivning">
    <w:name w:val="caption"/>
    <w:basedOn w:val="Normal"/>
    <w:next w:val="Normal"/>
    <w:uiPriority w:val="14"/>
    <w:semiHidden/>
    <w:qFormat/>
    <w:rsid w:val="00E82A9F"/>
    <w:pPr>
      <w:spacing w:before="240" w:after="240" w:line="240" w:lineRule="auto"/>
    </w:pPr>
    <w:rPr>
      <w:rFonts w:asciiTheme="minorHAnsi" w:hAnsiTheme="minorHAnsi"/>
      <w:iCs/>
      <w:color w:val="000000" w:themeColor="text1"/>
      <w:sz w:val="20"/>
      <w:szCs w:val="18"/>
    </w:rPr>
  </w:style>
  <w:style w:type="paragraph" w:customStyle="1" w:styleId="Bildtext">
    <w:name w:val="Bildtext"/>
    <w:basedOn w:val="Beskrivning"/>
    <w:uiPriority w:val="7"/>
    <w:semiHidden/>
    <w:qFormat/>
    <w:rsid w:val="00FA0835"/>
  </w:style>
  <w:style w:type="paragraph" w:styleId="Citat">
    <w:name w:val="Quote"/>
    <w:basedOn w:val="Normal"/>
    <w:next w:val="Normal"/>
    <w:link w:val="CitatChar"/>
    <w:uiPriority w:val="6"/>
    <w:semiHidden/>
    <w:qFormat/>
    <w:rsid w:val="006F5DD3"/>
    <w:pPr>
      <w:ind w:left="851"/>
    </w:pPr>
    <w:rPr>
      <w:color w:val="000000" w:themeColor="text1"/>
      <w:sz w:val="22"/>
      <w:lang w:eastAsia="sv-SE"/>
    </w:rPr>
  </w:style>
  <w:style w:type="character" w:customStyle="1" w:styleId="CitatChar">
    <w:name w:val="Citat Char"/>
    <w:basedOn w:val="Standardstycketeckensnitt"/>
    <w:link w:val="Citat"/>
    <w:uiPriority w:val="6"/>
    <w:semiHidden/>
    <w:rsid w:val="004E2C65"/>
    <w:rPr>
      <w:rFonts w:asciiTheme="majorHAnsi" w:eastAsiaTheme="minorHAnsi" w:hAnsiTheme="majorHAnsi" w:cstheme="minorBidi"/>
      <w:noProof/>
      <w:color w:val="000000" w:themeColor="text1"/>
      <w:sz w:val="22"/>
      <w:lang w:val="sv-SE" w:eastAsia="sv-SE"/>
    </w:rPr>
  </w:style>
  <w:style w:type="paragraph" w:styleId="Innehll6">
    <w:name w:val="toc 6"/>
    <w:basedOn w:val="Normal"/>
    <w:next w:val="Normal"/>
    <w:autoRedefine/>
    <w:uiPriority w:val="39"/>
    <w:semiHidden/>
    <w:rsid w:val="00FA0835"/>
    <w:pPr>
      <w:spacing w:after="0"/>
      <w:ind w:left="1200"/>
    </w:pPr>
    <w:rPr>
      <w:rFonts w:cstheme="minorHAnsi"/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semiHidden/>
    <w:rsid w:val="00FA0835"/>
    <w:pPr>
      <w:tabs>
        <w:tab w:val="right" w:leader="dot" w:pos="7080"/>
      </w:tabs>
      <w:ind w:left="1440"/>
    </w:pPr>
    <w:rPr>
      <w:rFonts w:cstheme="minorHAnsi"/>
      <w:sz w:val="20"/>
      <w:szCs w:val="20"/>
      <w:lang w:eastAsia="sv-SE"/>
    </w:rPr>
  </w:style>
  <w:style w:type="paragraph" w:styleId="Innehll8">
    <w:name w:val="toc 8"/>
    <w:basedOn w:val="Normal"/>
    <w:next w:val="Normal"/>
    <w:autoRedefine/>
    <w:uiPriority w:val="39"/>
    <w:semiHidden/>
    <w:rsid w:val="00FA0835"/>
    <w:pPr>
      <w:spacing w:after="0"/>
      <w:ind w:left="1680"/>
    </w:pPr>
    <w:rPr>
      <w:rFonts w:cstheme="minorHAnsi"/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semiHidden/>
    <w:rsid w:val="00FA0835"/>
    <w:pPr>
      <w:spacing w:after="0"/>
      <w:ind w:left="1920"/>
    </w:pPr>
    <w:rPr>
      <w:rFonts w:cstheme="minorHAnsi"/>
      <w:sz w:val="20"/>
      <w:szCs w:val="20"/>
    </w:rPr>
  </w:style>
  <w:style w:type="paragraph" w:styleId="Rubrik">
    <w:name w:val="Title"/>
    <w:aliases w:val="Titel"/>
    <w:basedOn w:val="Normal"/>
    <w:next w:val="Underrubrik"/>
    <w:link w:val="RubrikChar"/>
    <w:uiPriority w:val="15"/>
    <w:qFormat/>
    <w:rsid w:val="00951BF7"/>
    <w:pPr>
      <w:spacing w:before="1680" w:after="200" w:line="240" w:lineRule="auto"/>
      <w:contextualSpacing/>
      <w:outlineLvl w:val="0"/>
    </w:pPr>
    <w:rPr>
      <w:rFonts w:asciiTheme="minorHAnsi" w:eastAsiaTheme="majorEastAsia" w:hAnsiTheme="minorHAnsi" w:cstheme="majorBidi"/>
      <w:b/>
      <w:bCs/>
      <w:color w:val="6E0E50" w:themeColor="accent1"/>
      <w:spacing w:val="-5"/>
      <w:kern w:val="28"/>
      <w:sz w:val="40"/>
      <w:szCs w:val="56"/>
      <w:lang w:eastAsia="sv-SE"/>
    </w:rPr>
  </w:style>
  <w:style w:type="character" w:customStyle="1" w:styleId="RubrikChar">
    <w:name w:val="Rubrik Char"/>
    <w:aliases w:val="Titel Char"/>
    <w:basedOn w:val="Standardstycketeckensnitt"/>
    <w:link w:val="Rubrik"/>
    <w:uiPriority w:val="15"/>
    <w:rsid w:val="00951BF7"/>
    <w:rPr>
      <w:rFonts w:asciiTheme="minorHAnsi" w:eastAsiaTheme="majorEastAsia" w:hAnsiTheme="minorHAnsi" w:cstheme="majorBidi"/>
      <w:b/>
      <w:bCs/>
      <w:color w:val="6E0E50" w:themeColor="accent1"/>
      <w:spacing w:val="-5"/>
      <w:kern w:val="28"/>
      <w:sz w:val="40"/>
      <w:szCs w:val="56"/>
      <w:lang w:val="sv-SE" w:eastAsia="sv-SE"/>
    </w:rPr>
  </w:style>
  <w:style w:type="paragraph" w:styleId="Slutnotstext">
    <w:name w:val="endnote text"/>
    <w:basedOn w:val="Normal"/>
    <w:link w:val="SlutnotstextChar"/>
    <w:uiPriority w:val="99"/>
    <w:semiHidden/>
    <w:rsid w:val="00FA0835"/>
    <w:pPr>
      <w:spacing w:after="0" w:line="240" w:lineRule="auto"/>
    </w:pPr>
  </w:style>
  <w:style w:type="character" w:customStyle="1" w:styleId="SlutnotstextChar">
    <w:name w:val="Slutnotstext Char"/>
    <w:basedOn w:val="Standardstycketeckensnitt"/>
    <w:link w:val="Slutnotstext"/>
    <w:uiPriority w:val="99"/>
    <w:semiHidden/>
    <w:rsid w:val="00970AC7"/>
    <w:rPr>
      <w:rFonts w:eastAsiaTheme="minorHAnsi" w:cstheme="minorBidi"/>
      <w:lang w:val="sv-SE"/>
    </w:rPr>
  </w:style>
  <w:style w:type="paragraph" w:styleId="Underrubrik">
    <w:name w:val="Subtitle"/>
    <w:aliases w:val="Undertitel"/>
    <w:basedOn w:val="Normal"/>
    <w:next w:val="Normal"/>
    <w:link w:val="UnderrubrikChar"/>
    <w:uiPriority w:val="15"/>
    <w:rsid w:val="00951BF7"/>
    <w:pPr>
      <w:numPr>
        <w:ilvl w:val="1"/>
      </w:numPr>
      <w:spacing w:after="200"/>
    </w:pPr>
    <w:rPr>
      <w:rFonts w:asciiTheme="minorHAnsi" w:hAnsiTheme="minorHAnsi"/>
      <w:b/>
      <w:color w:val="6E0E50" w:themeColor="accent1"/>
      <w:szCs w:val="22"/>
    </w:rPr>
  </w:style>
  <w:style w:type="character" w:customStyle="1" w:styleId="UnderrubrikChar">
    <w:name w:val="Underrubrik Char"/>
    <w:aliases w:val="Undertitel Char"/>
    <w:basedOn w:val="Standardstycketeckensnitt"/>
    <w:link w:val="Underrubrik"/>
    <w:uiPriority w:val="15"/>
    <w:rsid w:val="00951BF7"/>
    <w:rPr>
      <w:rFonts w:asciiTheme="minorHAnsi" w:hAnsiTheme="minorHAnsi"/>
      <w:b/>
      <w:color w:val="6E0E50" w:themeColor="accent1"/>
      <w:szCs w:val="22"/>
      <w:lang w:val="sv-SE"/>
    </w:rPr>
  </w:style>
  <w:style w:type="paragraph" w:customStyle="1" w:styleId="Textruta">
    <w:name w:val="Textruta"/>
    <w:basedOn w:val="Normal"/>
    <w:uiPriority w:val="14"/>
    <w:semiHidden/>
    <w:qFormat/>
    <w:rsid w:val="00220A94"/>
    <w:pPr>
      <w:pBdr>
        <w:top w:val="single" w:sz="4" w:space="18" w:color="FFF8EB" w:themeColor="accent6"/>
        <w:left w:val="single" w:sz="4" w:space="12" w:color="FFF8EB" w:themeColor="accent6"/>
        <w:bottom w:val="single" w:sz="4" w:space="24" w:color="FFF8EB" w:themeColor="accent6"/>
        <w:right w:val="single" w:sz="4" w:space="12" w:color="FFF8EB" w:themeColor="accent6"/>
      </w:pBdr>
      <w:shd w:val="clear" w:color="auto" w:fill="FFF8EB" w:themeFill="accent6"/>
      <w:spacing w:before="120"/>
    </w:pPr>
    <w:rPr>
      <w:color w:val="6E0E50" w:themeColor="accent1"/>
      <w:sz w:val="22"/>
    </w:rPr>
  </w:style>
  <w:style w:type="paragraph" w:customStyle="1" w:styleId="Lista-Streck">
    <w:name w:val="Lista - Streck"/>
    <w:uiPriority w:val="3"/>
    <w:semiHidden/>
    <w:qFormat/>
    <w:rsid w:val="000179C5"/>
    <w:pPr>
      <w:numPr>
        <w:numId w:val="9"/>
      </w:numPr>
      <w:contextualSpacing/>
    </w:pPr>
    <w:rPr>
      <w:rFonts w:ascii="Times New Roman" w:hAnsi="Times New Roman" w:cstheme="minorBidi"/>
      <w:lang w:val="sv-SE" w:eastAsia="sv-SE"/>
    </w:rPr>
  </w:style>
  <w:style w:type="numbering" w:customStyle="1" w:styleId="CompanyListStreck">
    <w:name w:val="Company_ListStreck"/>
    <w:basedOn w:val="Ingenlista"/>
    <w:rsid w:val="00D150EE"/>
    <w:pPr>
      <w:numPr>
        <w:numId w:val="10"/>
      </w:numPr>
    </w:pPr>
  </w:style>
  <w:style w:type="table" w:styleId="Tabelltema">
    <w:name w:val="Table Theme"/>
    <w:basedOn w:val="Normaltabell"/>
    <w:semiHidden/>
    <w:unhideWhenUsed/>
    <w:rsid w:val="00327A5C"/>
    <w:rPr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1">
    <w:name w:val="Table Grid 1"/>
    <w:basedOn w:val="Normaltabell"/>
    <w:semiHidden/>
    <w:unhideWhenUsed/>
    <w:rsid w:val="00327A5C"/>
    <w:rPr>
      <w:rFonts w:ascii="Arial" w:hAnsi="Arial"/>
      <w:sz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otellerklla">
    <w:name w:val="Not eller källa"/>
    <w:uiPriority w:val="7"/>
    <w:semiHidden/>
    <w:qFormat/>
    <w:rsid w:val="000A4706"/>
    <w:pPr>
      <w:spacing w:before="120" w:after="360" w:line="240" w:lineRule="auto"/>
    </w:pPr>
    <w:rPr>
      <w:rFonts w:cstheme="minorBidi"/>
      <w:iCs/>
      <w:color w:val="000000" w:themeColor="text1"/>
      <w:sz w:val="22"/>
      <w:szCs w:val="18"/>
      <w:lang w:val="sv-SE"/>
    </w:rPr>
  </w:style>
  <w:style w:type="table" w:styleId="Rutntstabell1ljus">
    <w:name w:val="Grid Table 1 Light"/>
    <w:basedOn w:val="Normaltabell"/>
    <w:uiPriority w:val="46"/>
    <w:rsid w:val="00217F16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1">
    <w:name w:val="Grid Table 1 Light Accent 1"/>
    <w:basedOn w:val="Normaltabell"/>
    <w:uiPriority w:val="46"/>
    <w:rsid w:val="00217F16"/>
    <w:pPr>
      <w:spacing w:after="0" w:line="240" w:lineRule="auto"/>
    </w:pPr>
    <w:tblPr>
      <w:tblStyleRowBandSize w:val="1"/>
      <w:tblStyleColBandSize w:val="1"/>
      <w:tblBorders>
        <w:top w:val="single" w:sz="4" w:space="0" w:color="ED75C8" w:themeColor="accent1" w:themeTint="66"/>
        <w:left w:val="single" w:sz="4" w:space="0" w:color="ED75C8" w:themeColor="accent1" w:themeTint="66"/>
        <w:bottom w:val="single" w:sz="4" w:space="0" w:color="ED75C8" w:themeColor="accent1" w:themeTint="66"/>
        <w:right w:val="single" w:sz="4" w:space="0" w:color="ED75C8" w:themeColor="accent1" w:themeTint="66"/>
        <w:insideH w:val="single" w:sz="4" w:space="0" w:color="ED75C8" w:themeColor="accent1" w:themeTint="66"/>
        <w:insideV w:val="single" w:sz="4" w:space="0" w:color="ED75C8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E431AC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431AC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-dekorfrg2">
    <w:name w:val="Grid Table 1 Light Accent 2"/>
    <w:basedOn w:val="Normaltabell"/>
    <w:uiPriority w:val="46"/>
    <w:rsid w:val="00AA0819"/>
    <w:pPr>
      <w:spacing w:after="0" w:line="240" w:lineRule="auto"/>
    </w:pPr>
    <w:tblPr>
      <w:tblStyleRowBandSize w:val="1"/>
      <w:tblStyleColBandSize w:val="1"/>
      <w:tblBorders>
        <w:top w:val="single" w:sz="4" w:space="0" w:color="FFF2D3" w:themeColor="accent2" w:themeTint="66"/>
        <w:left w:val="single" w:sz="4" w:space="0" w:color="FFF2D3" w:themeColor="accent2" w:themeTint="66"/>
        <w:bottom w:val="single" w:sz="4" w:space="0" w:color="FFF2D3" w:themeColor="accent2" w:themeTint="66"/>
        <w:right w:val="single" w:sz="4" w:space="0" w:color="FFF2D3" w:themeColor="accent2" w:themeTint="66"/>
        <w:insideH w:val="single" w:sz="4" w:space="0" w:color="FFF2D3" w:themeColor="accent2" w:themeTint="66"/>
        <w:insideV w:val="single" w:sz="4" w:space="0" w:color="FFF2D3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FECBD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ECBD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lstomnmnande">
    <w:name w:val="Unresolved Mention"/>
    <w:basedOn w:val="Standardstycketeckensnitt"/>
    <w:uiPriority w:val="99"/>
    <w:semiHidden/>
    <w:unhideWhenUsed/>
    <w:rsid w:val="00B32DB2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44"/>
    <w:semiHidden/>
    <w:unhideWhenUsed/>
    <w:rsid w:val="001170A2"/>
    <w:rPr>
      <w:color w:val="7F7F7F" w:themeColor="followedHyperlink"/>
      <w:u w:val="single"/>
    </w:rPr>
  </w:style>
  <w:style w:type="paragraph" w:customStyle="1" w:styleId="Tabell-ochfigurnot">
    <w:name w:val="Tabell- och figurnot"/>
    <w:basedOn w:val="Normal"/>
    <w:uiPriority w:val="7"/>
    <w:semiHidden/>
    <w:qFormat/>
    <w:rsid w:val="00250786"/>
    <w:pPr>
      <w:spacing w:before="120" w:after="240"/>
    </w:pPr>
    <w:rPr>
      <w:sz w:val="20"/>
    </w:rPr>
  </w:style>
  <w:style w:type="paragraph" w:styleId="Figurfrteckning">
    <w:name w:val="table of figures"/>
    <w:basedOn w:val="Normal"/>
    <w:next w:val="Normal"/>
    <w:uiPriority w:val="99"/>
    <w:unhideWhenUsed/>
    <w:rsid w:val="00E3723A"/>
    <w:pPr>
      <w:spacing w:after="0"/>
    </w:pPr>
  </w:style>
  <w:style w:type="paragraph" w:customStyle="1" w:styleId="Rubrik1Onumrerad">
    <w:name w:val="Rubrik 1 Onumrerad"/>
    <w:basedOn w:val="Rubrik1"/>
    <w:next w:val="Normal"/>
    <w:link w:val="Rubrik1OnumreradChar"/>
    <w:uiPriority w:val="3"/>
    <w:qFormat/>
    <w:rsid w:val="00010A2B"/>
    <w:pPr>
      <w:numPr>
        <w:numId w:val="0"/>
      </w:numPr>
      <w:suppressAutoHyphens/>
    </w:pPr>
    <w:rPr>
      <w:rFonts w:eastAsia="Times New Roman" w:cs="Arial"/>
      <w:kern w:val="32"/>
      <w:szCs w:val="36"/>
      <w:lang w:eastAsia="sv-SE"/>
      <w14:ligatures w14:val="none"/>
      <w14:numSpacing w14:val="default"/>
    </w:rPr>
  </w:style>
  <w:style w:type="character" w:customStyle="1" w:styleId="Rubrik1OnumreradChar">
    <w:name w:val="Rubrik 1 Onumrerad Char"/>
    <w:basedOn w:val="Standardstycketeckensnitt"/>
    <w:link w:val="Rubrik1Onumrerad"/>
    <w:uiPriority w:val="3"/>
    <w:rsid w:val="00010A2B"/>
    <w:rPr>
      <w:rFonts w:asciiTheme="minorHAnsi" w:eastAsia="Times New Roman" w:hAnsiTheme="minorHAnsi" w:cs="Arial"/>
      <w:b/>
      <w:bCs/>
      <w:color w:val="6E0E50" w:themeColor="accent1"/>
      <w:kern w:val="32"/>
      <w:sz w:val="40"/>
      <w:szCs w:val="36"/>
      <w:lang w:val="sv-SE" w:eastAsia="sv-SE"/>
    </w:rPr>
  </w:style>
  <w:style w:type="paragraph" w:customStyle="1" w:styleId="Rubrik2Onumrerad">
    <w:name w:val="Rubrik 2 Onumrerad"/>
    <w:basedOn w:val="Rubrik2"/>
    <w:next w:val="Normal"/>
    <w:link w:val="Rubrik2OnumreradChar"/>
    <w:uiPriority w:val="3"/>
    <w:qFormat/>
    <w:rsid w:val="00010A2B"/>
    <w:pPr>
      <w:numPr>
        <w:ilvl w:val="0"/>
        <w:numId w:val="0"/>
      </w:numPr>
    </w:pPr>
    <w:rPr>
      <w:rFonts w:eastAsia="Times New Roman" w:cs="Arial"/>
      <w:bCs w:val="0"/>
      <w:iCs/>
      <w:kern w:val="32"/>
      <w:szCs w:val="28"/>
      <w:lang w:eastAsia="sv-SE"/>
    </w:rPr>
  </w:style>
  <w:style w:type="character" w:customStyle="1" w:styleId="Rubrik2OnumreradChar">
    <w:name w:val="Rubrik 2 Onumrerad Char"/>
    <w:basedOn w:val="Standardstycketeckensnitt"/>
    <w:link w:val="Rubrik2Onumrerad"/>
    <w:uiPriority w:val="3"/>
    <w:rsid w:val="00010A2B"/>
    <w:rPr>
      <w:rFonts w:asciiTheme="minorHAnsi" w:eastAsia="Times New Roman" w:hAnsiTheme="minorHAnsi" w:cs="Arial"/>
      <w:b/>
      <w:iCs/>
      <w:color w:val="6E0E50" w:themeColor="accent1"/>
      <w:kern w:val="32"/>
      <w:sz w:val="28"/>
      <w:szCs w:val="28"/>
      <w:lang w:val="sv-SE" w:eastAsia="sv-SE"/>
    </w:rPr>
  </w:style>
  <w:style w:type="paragraph" w:customStyle="1" w:styleId="Rubrik3Onumrerad">
    <w:name w:val="Rubrik 3 Onumrerad"/>
    <w:basedOn w:val="Rubrik3"/>
    <w:next w:val="Normal"/>
    <w:link w:val="Rubrik3OnumreradChar"/>
    <w:uiPriority w:val="3"/>
    <w:qFormat/>
    <w:rsid w:val="00010A2B"/>
    <w:pPr>
      <w:keepLines w:val="0"/>
      <w:numPr>
        <w:ilvl w:val="0"/>
        <w:numId w:val="0"/>
      </w:numPr>
      <w:suppressAutoHyphens w:val="0"/>
    </w:pPr>
    <w:rPr>
      <w:rFonts w:eastAsia="Times New Roman" w:cs="Arial"/>
      <w:szCs w:val="26"/>
    </w:rPr>
  </w:style>
  <w:style w:type="character" w:customStyle="1" w:styleId="Rubrik3OnumreradChar">
    <w:name w:val="Rubrik 3 Onumrerad Char"/>
    <w:basedOn w:val="Standardstycketeckensnitt"/>
    <w:link w:val="Rubrik3Onumrerad"/>
    <w:uiPriority w:val="3"/>
    <w:rsid w:val="00010A2B"/>
    <w:rPr>
      <w:rFonts w:asciiTheme="minorHAnsi" w:eastAsia="Times New Roman" w:hAnsiTheme="minorHAnsi" w:cs="Arial"/>
      <w:b/>
      <w:bCs/>
      <w:color w:val="6E0E50" w:themeColor="accent1"/>
      <w:szCs w:val="26"/>
      <w:lang w:val="sv-SE"/>
    </w:rPr>
  </w:style>
  <w:style w:type="paragraph" w:customStyle="1" w:styleId="Rubrik4Onumrerad">
    <w:name w:val="Rubrik 4 Onumrerad"/>
    <w:basedOn w:val="Normal"/>
    <w:next w:val="Normal"/>
    <w:link w:val="Rubrik4OnumreradChar"/>
    <w:uiPriority w:val="3"/>
    <w:semiHidden/>
    <w:rsid w:val="003A1B12"/>
    <w:pPr>
      <w:keepNext/>
      <w:spacing w:before="240" w:after="0" w:line="288" w:lineRule="auto"/>
      <w:outlineLvl w:val="3"/>
    </w:pPr>
    <w:rPr>
      <w:rFonts w:asciiTheme="minorHAnsi" w:eastAsia="Times New Roman" w:hAnsiTheme="minorHAnsi"/>
      <w:color w:val="6E0E50" w:themeColor="accent1"/>
    </w:rPr>
  </w:style>
  <w:style w:type="character" w:customStyle="1" w:styleId="Rubrik4OnumreradChar">
    <w:name w:val="Rubrik 4 Onumrerad Char"/>
    <w:basedOn w:val="Standardstycketeckensnitt"/>
    <w:link w:val="Rubrik4Onumrerad"/>
    <w:uiPriority w:val="3"/>
    <w:semiHidden/>
    <w:rsid w:val="003A1B12"/>
    <w:rPr>
      <w:rFonts w:asciiTheme="minorHAnsi" w:eastAsia="Times New Roman" w:hAnsiTheme="minorHAnsi"/>
      <w:color w:val="6E0E50" w:themeColor="accent1"/>
      <w:lang w:val="sv-SE"/>
    </w:rPr>
  </w:style>
  <w:style w:type="table" w:customStyle="1" w:styleId="Tabellfrdokumentinformation">
    <w:name w:val="Tabell för dokumentinformation"/>
    <w:basedOn w:val="Normaltabell"/>
    <w:uiPriority w:val="99"/>
    <w:rsid w:val="00C56EF4"/>
    <w:pPr>
      <w:spacing w:after="0" w:line="240" w:lineRule="auto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</w:style>
  <w:style w:type="paragraph" w:customStyle="1" w:styleId="Notundertabellfigur">
    <w:name w:val="Not under tabell figur"/>
    <w:basedOn w:val="Normal"/>
    <w:link w:val="NotundertabellfigurChar"/>
    <w:qFormat/>
    <w:rsid w:val="00E82A9F"/>
    <w:rPr>
      <w:sz w:val="18"/>
    </w:rPr>
  </w:style>
  <w:style w:type="character" w:customStyle="1" w:styleId="NotundertabellfigurChar">
    <w:name w:val="Not under tabell figur Char"/>
    <w:basedOn w:val="Standardstycketeckensnitt"/>
    <w:link w:val="Notundertabellfigur"/>
    <w:rsid w:val="00E82A9F"/>
    <w:rPr>
      <w:sz w:val="18"/>
      <w:lang w:val="sv-SE"/>
    </w:rPr>
  </w:style>
  <w:style w:type="paragraph" w:styleId="Revision">
    <w:name w:val="Revision"/>
    <w:hidden/>
    <w:uiPriority w:val="99"/>
    <w:semiHidden/>
    <w:rsid w:val="00E10D9D"/>
    <w:pPr>
      <w:spacing w:after="0" w:line="240" w:lineRule="auto"/>
    </w:pPr>
    <w:rPr>
      <w:lang w:val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4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31674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15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16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10320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Ehälsomyndigheten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6E0E50"/>
      </a:accent1>
      <a:accent2>
        <a:srgbClr val="FFE092"/>
      </a:accent2>
      <a:accent3>
        <a:srgbClr val="E28AB7"/>
      </a:accent3>
      <a:accent4>
        <a:srgbClr val="04C3AD"/>
      </a:accent4>
      <a:accent5>
        <a:srgbClr val="F7E3ED"/>
      </a:accent5>
      <a:accent6>
        <a:srgbClr val="FFF8EB"/>
      </a:accent6>
      <a:hlink>
        <a:srgbClr val="0070C0"/>
      </a:hlink>
      <a:folHlink>
        <a:srgbClr val="7F7F7F"/>
      </a:folHlink>
    </a:clrScheme>
    <a:fontScheme name="eHälso variant 2">
      <a:majorFont>
        <a:latin typeface="Times New Roman"/>
        <a:ea typeface=""/>
        <a:cs typeface=""/>
      </a:majorFont>
      <a:minorFont>
        <a:latin typeface="Public Sa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StatusOfDocumentColumn413 xmlns="c28f52af-a8f8-4551-b8ae-866ae79b83b4" xsi:nil="true"/>
    <Handlingstyp xmlns="c28f52af-a8f8-4551-b8ae-866ae79b83b4" xsi:nil="true"/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Normal" ma:contentTypeID="0x010100DC1D8ECDB72C194F9F7841CC62E2C46500FEF50D435C49B246BF2C9B1482013D09" ma:contentTypeVersion="2" ma:contentTypeDescription="Create a new document." ma:contentTypeScope="" ma:versionID="cb4b2424ca0fa0b98eb13fc6350f935e">
  <xsd:schema xmlns:xsd="http://www.w3.org/2001/XMLSchema" xmlns:xs="http://www.w3.org/2001/XMLSchema" xmlns:p="http://schemas.microsoft.com/office/2006/metadata/properties" xmlns:ns2="c28f52af-a8f8-4551-b8ae-866ae79b83b4" xmlns:ns3="22987DCD-55DF-4183-A58B-18F9DF8CFDBB" xmlns:ns4="http://schemas.microsoft.com/sharepoint/v4" targetNamespace="http://schemas.microsoft.com/office/2006/metadata/properties" ma:root="true" ma:fieldsID="e104011722efbb67d3288060fb6f4374" ns2:_="" ns3:_="" ns4:_="">
    <xsd:import namespace="c28f52af-a8f8-4551-b8ae-866ae79b83b4"/>
    <xsd:import namespace="22987DCD-55DF-4183-A58B-18F9DF8CFDBB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SIStatusOfDocumentColumn413" minOccurs="0"/>
                <xsd:element ref="ns2:Handlingstyp" minOccurs="0"/>
                <xsd:element ref="ns3:DocState" minOccurs="0"/>
                <xsd:element ref="ns4:IconOverla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f52af-a8f8-4551-b8ae-866ae79b83b4" elementFormDefault="qualified">
    <xsd:import namespace="http://schemas.microsoft.com/office/2006/documentManagement/types"/>
    <xsd:import namespace="http://schemas.microsoft.com/office/infopath/2007/PartnerControls"/>
    <xsd:element name="SIStatusOfDocumentColumn413" ma:index="8" nillable="true" ma:displayName="Status of the document" ma:internalName="SIStatusOfDocumentColumn413">
      <xsd:simpleType>
        <xsd:restriction base="dms:Text">
          <xsd:maxLength value="255"/>
        </xsd:restriction>
      </xsd:simpleType>
    </xsd:element>
    <xsd:element name="Handlingstyp" ma:index="9" nillable="true" ma:displayName="Handlingstyp" ma:list="{a10b8abd-708c-4061-93b9-31cd1f76653d}" ma:internalName="Handlingstyp" ma:readOnly="false" ma:showField="Title" ma:web="c28f52af-a8f8-4551-b8ae-866ae79b83b4">
      <xsd:simpleType>
        <xsd:restriction base="dms:Lookup"/>
      </xsd:simpleType>
    </xsd:element>
    <xsd:element name="SharedWithUsers" ma:index="12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87DCD-55DF-4183-A58B-18F9DF8CFDBB" elementFormDefault="qualified">
    <xsd:import namespace="http://schemas.microsoft.com/office/2006/documentManagement/types"/>
    <xsd:import namespace="http://schemas.microsoft.com/office/infopath/2007/PartnerControls"/>
    <xsd:element name="DocState" ma:index="10" nillable="true" ma:displayName="Status godkännande" ma:internalName="DocStat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C5264B-57A9-4FA4-8113-9F356FE889DD}">
  <ds:schemaRefs>
    <ds:schemaRef ds:uri="http://schemas.microsoft.com/office/2006/metadata/properties"/>
    <ds:schemaRef ds:uri="http://schemas.microsoft.com/sharepoint/v4"/>
    <ds:schemaRef ds:uri="http://purl.org/dc/dcmitype/"/>
    <ds:schemaRef ds:uri="http://www.w3.org/XML/1998/namespace"/>
    <ds:schemaRef ds:uri="c28f52af-a8f8-4551-b8ae-866ae79b83b4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22987DCD-55DF-4183-A58B-18F9DF8CFDBB"/>
  </ds:schemaRefs>
</ds:datastoreItem>
</file>

<file path=customXml/itemProps2.xml><?xml version="1.0" encoding="utf-8"?>
<ds:datastoreItem xmlns:ds="http://schemas.openxmlformats.org/officeDocument/2006/customXml" ds:itemID="{9F032EA7-87A7-4397-9D2D-787426C32A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F4E43B-20A0-4FD2-B7F0-C83608B511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f52af-a8f8-4551-b8ae-866ae79b83b4"/>
    <ds:schemaRef ds:uri="22987DCD-55DF-4183-A58B-18F9DF8CFDBB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0A583BF-4133-4A1C-9A8E-FBF8E921E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3</Pages>
  <Words>822</Words>
  <Characters>5296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Karlsson</dc:creator>
  <cp:keywords/>
  <dc:description/>
  <cp:lastModifiedBy>Helena Nilsson</cp:lastModifiedBy>
  <cp:revision>16</cp:revision>
  <cp:lastPrinted>2020-06-04T14:53:00Z</cp:lastPrinted>
  <dcterms:created xsi:type="dcterms:W3CDTF">2025-08-22T09:19:00Z</dcterms:created>
  <dcterms:modified xsi:type="dcterms:W3CDTF">2025-09-04T08:48:00Z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0x010100DC1D8ECDB72C194F9F7841CC62E2C46500FEF50D435C49B246BF2C9B1482013D09</vt:lpwstr>
  </property>
</Properties>
</file>