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CC83C2" w14:textId="1C38D78B" w:rsidR="00576201" w:rsidRPr="00576201" w:rsidRDefault="00576201" w:rsidP="00A2075F">
      <w:pPr>
        <w:spacing w:after="0" w:line="240" w:lineRule="auto"/>
        <w:rPr>
          <w:rFonts w:ascii="Times New Roman" w:eastAsia="Times New Roman" w:hAnsi="Times New Roman"/>
          <w:lang w:eastAsia="sv-SE"/>
        </w:rPr>
      </w:pPr>
      <w:r w:rsidRPr="00576201">
        <w:rPr>
          <w:rFonts w:ascii="Times New Roman" w:eastAsia="Times New Roman" w:hAnsi="Times New Roman"/>
          <w:lang w:eastAsia="sv-SE"/>
        </w:rPr>
        <w:t>2025-05-</w:t>
      </w:r>
      <w:r w:rsidR="00D11F05">
        <w:rPr>
          <w:rFonts w:ascii="Times New Roman" w:eastAsia="Times New Roman" w:hAnsi="Times New Roman"/>
          <w:lang w:eastAsia="sv-SE"/>
        </w:rPr>
        <w:t>2</w:t>
      </w:r>
      <w:r w:rsidR="00F014C6">
        <w:rPr>
          <w:rFonts w:ascii="Times New Roman" w:eastAsia="Times New Roman" w:hAnsi="Times New Roman"/>
          <w:lang w:eastAsia="sv-SE"/>
        </w:rPr>
        <w:t>1</w:t>
      </w:r>
    </w:p>
    <w:p w14:paraId="4EB3F5A4" w14:textId="77777777" w:rsidR="005522E5" w:rsidRDefault="005522E5" w:rsidP="00A2075F">
      <w:pPr>
        <w:spacing w:before="150" w:after="0" w:line="240" w:lineRule="auto"/>
        <w:rPr>
          <w:rStyle w:val="Rubrik3OnumreradChar"/>
          <w:rFonts w:eastAsiaTheme="minorHAnsi"/>
          <w:color w:val="FF0000"/>
        </w:rPr>
      </w:pPr>
    </w:p>
    <w:p w14:paraId="519B73C3" w14:textId="6D9D82E8" w:rsidR="00A2075F" w:rsidRPr="00A2075F" w:rsidRDefault="00A2075F" w:rsidP="00A2075F">
      <w:pPr>
        <w:spacing w:before="150" w:after="0" w:line="240" w:lineRule="auto"/>
        <w:rPr>
          <w:rFonts w:ascii="Times New Roman" w:eastAsia="Times New Roman" w:hAnsi="Times New Roman"/>
          <w:lang w:eastAsia="sv-SE"/>
        </w:rPr>
      </w:pPr>
      <w:r w:rsidRPr="00A2075F">
        <w:rPr>
          <w:rFonts w:ascii="Times New Roman" w:eastAsia="Times New Roman" w:hAnsi="Times New Roman"/>
          <w:lang w:eastAsia="sv-SE"/>
        </w:rPr>
        <w:t>Arbetsgruppen </w:t>
      </w:r>
      <w:r w:rsidR="008B4806">
        <w:rPr>
          <w:rFonts w:ascii="Times New Roman" w:eastAsia="Times New Roman" w:hAnsi="Times New Roman"/>
          <w:lang w:eastAsia="sv-SE"/>
        </w:rPr>
        <w:t xml:space="preserve">för den </w:t>
      </w:r>
      <w:r w:rsidR="00183252">
        <w:rPr>
          <w:rFonts w:ascii="Times New Roman" w:eastAsia="Times New Roman" w:hAnsi="Times New Roman"/>
          <w:lang w:eastAsia="sv-SE"/>
        </w:rPr>
        <w:t>e</w:t>
      </w:r>
      <w:r w:rsidRPr="00183252">
        <w:rPr>
          <w:rFonts w:ascii="Times New Roman" w:eastAsia="Times New Roman" w:hAnsi="Times New Roman"/>
          <w:lang w:eastAsia="sv-SE"/>
        </w:rPr>
        <w:t>uropeiska patientöversikten</w:t>
      </w:r>
      <w:r w:rsidRPr="00A2075F">
        <w:rPr>
          <w:rFonts w:ascii="Times New Roman" w:eastAsia="Times New Roman" w:hAnsi="Times New Roman"/>
          <w:lang w:eastAsia="sv-SE"/>
        </w:rPr>
        <w:t xml:space="preserve"> är </w:t>
      </w:r>
      <w:r w:rsidR="00576201">
        <w:rPr>
          <w:rFonts w:ascii="Times New Roman" w:eastAsia="Times New Roman" w:hAnsi="Times New Roman"/>
          <w:lang w:eastAsia="sv-SE"/>
        </w:rPr>
        <w:t>utsedd</w:t>
      </w:r>
      <w:r w:rsidRPr="00A2075F">
        <w:rPr>
          <w:rFonts w:ascii="Times New Roman" w:eastAsia="Times New Roman" w:hAnsi="Times New Roman"/>
          <w:lang w:eastAsia="sv-SE"/>
        </w:rPr>
        <w:t xml:space="preserve"> av det </w:t>
      </w:r>
      <w:hyperlink r:id="rId11" w:history="1">
        <w:r w:rsidRPr="00576201">
          <w:rPr>
            <w:rStyle w:val="Hyperlnk"/>
            <w:rFonts w:ascii="Times New Roman" w:eastAsia="Times New Roman" w:hAnsi="Times New Roman"/>
            <w:lang w:eastAsia="sv-SE"/>
          </w:rPr>
          <w:t>Nationella rådet för interoperabilitet</w:t>
        </w:r>
      </w:hyperlink>
      <w:r w:rsidRPr="00A2075F">
        <w:rPr>
          <w:rFonts w:ascii="Times New Roman" w:eastAsia="Times New Roman" w:hAnsi="Times New Roman"/>
          <w:lang w:eastAsia="sv-SE"/>
        </w:rPr>
        <w:t xml:space="preserve"> inom hälso- och sjukvård, som samordnas av E</w:t>
      </w:r>
      <w:r w:rsidR="00576201">
        <w:rPr>
          <w:rFonts w:ascii="Times New Roman" w:eastAsia="Times New Roman" w:hAnsi="Times New Roman"/>
          <w:lang w:eastAsia="sv-SE"/>
        </w:rPr>
        <w:noBreakHyphen/>
      </w:r>
      <w:r w:rsidRPr="00A2075F">
        <w:rPr>
          <w:rFonts w:ascii="Times New Roman" w:eastAsia="Times New Roman" w:hAnsi="Times New Roman"/>
          <w:lang w:eastAsia="sv-SE"/>
        </w:rPr>
        <w:t xml:space="preserve">hälsomyndigheten. </w:t>
      </w:r>
      <w:r w:rsidR="00576201">
        <w:rPr>
          <w:rFonts w:ascii="Times New Roman" w:eastAsia="Times New Roman" w:hAnsi="Times New Roman"/>
          <w:lang w:eastAsia="sv-SE"/>
        </w:rPr>
        <w:t>Uppdraget till gruppen är att</w:t>
      </w:r>
      <w:r w:rsidRPr="00A2075F">
        <w:rPr>
          <w:rFonts w:ascii="Times New Roman" w:eastAsia="Times New Roman" w:hAnsi="Times New Roman"/>
          <w:lang w:eastAsia="sv-SE"/>
        </w:rPr>
        <w:t xml:space="preserve"> analysera hur väl svensk dokumentation av patientinformation motsvarar de krav som </w:t>
      </w:r>
      <w:r w:rsidR="00D7149D">
        <w:rPr>
          <w:rFonts w:ascii="Times New Roman" w:eastAsia="Times New Roman" w:hAnsi="Times New Roman"/>
          <w:lang w:eastAsia="sv-SE"/>
        </w:rPr>
        <w:t xml:space="preserve">kommer att </w:t>
      </w:r>
      <w:r w:rsidRPr="00A2075F">
        <w:rPr>
          <w:rFonts w:ascii="Times New Roman" w:eastAsia="Times New Roman" w:hAnsi="Times New Roman"/>
          <w:lang w:eastAsia="sv-SE"/>
        </w:rPr>
        <w:t>ställ</w:t>
      </w:r>
      <w:r w:rsidR="00D7149D">
        <w:rPr>
          <w:rFonts w:ascii="Times New Roman" w:eastAsia="Times New Roman" w:hAnsi="Times New Roman"/>
          <w:lang w:eastAsia="sv-SE"/>
        </w:rPr>
        <w:t>a</w:t>
      </w:r>
      <w:r w:rsidRPr="00A2075F">
        <w:rPr>
          <w:rFonts w:ascii="Times New Roman" w:eastAsia="Times New Roman" w:hAnsi="Times New Roman"/>
          <w:lang w:eastAsia="sv-SE"/>
        </w:rPr>
        <w:t xml:space="preserve">s </w:t>
      </w:r>
      <w:r w:rsidR="00576201">
        <w:rPr>
          <w:rFonts w:ascii="Times New Roman" w:eastAsia="Times New Roman" w:hAnsi="Times New Roman"/>
          <w:lang w:eastAsia="sv-SE"/>
        </w:rPr>
        <w:t xml:space="preserve">på patientöversikten </w:t>
      </w:r>
      <w:r w:rsidRPr="00A2075F">
        <w:rPr>
          <w:rFonts w:ascii="Times New Roman" w:eastAsia="Times New Roman" w:hAnsi="Times New Roman"/>
          <w:lang w:eastAsia="sv-SE"/>
        </w:rPr>
        <w:t>inom det europeiska</w:t>
      </w:r>
      <w:r w:rsidR="008B4806">
        <w:rPr>
          <w:rFonts w:ascii="Times New Roman" w:eastAsia="Times New Roman" w:hAnsi="Times New Roman"/>
          <w:lang w:eastAsia="sv-SE"/>
        </w:rPr>
        <w:t xml:space="preserve"> </w:t>
      </w:r>
      <w:r w:rsidRPr="00A2075F">
        <w:rPr>
          <w:rFonts w:ascii="Times New Roman" w:eastAsia="Times New Roman" w:hAnsi="Times New Roman"/>
          <w:lang w:eastAsia="sv-SE"/>
        </w:rPr>
        <w:t>initiativet </w:t>
      </w:r>
      <w:r w:rsidRPr="00EC4523">
        <w:rPr>
          <w:rFonts w:ascii="Times New Roman" w:eastAsia="Times New Roman" w:hAnsi="Times New Roman"/>
          <w:lang w:eastAsia="sv-SE"/>
        </w:rPr>
        <w:t>European Health Data Space</w:t>
      </w:r>
      <w:r w:rsidRPr="00A2075F">
        <w:rPr>
          <w:rFonts w:ascii="Times New Roman" w:eastAsia="Times New Roman" w:hAnsi="Times New Roman"/>
          <w:lang w:eastAsia="sv-SE"/>
        </w:rPr>
        <w:t> (EHDS).</w:t>
      </w:r>
      <w:r w:rsidR="00D7149D">
        <w:rPr>
          <w:rFonts w:ascii="Times New Roman" w:eastAsia="Times New Roman" w:hAnsi="Times New Roman"/>
          <w:lang w:eastAsia="sv-SE"/>
        </w:rPr>
        <w:t xml:space="preserve"> </w:t>
      </w:r>
      <w:r w:rsidR="00576201">
        <w:t>Arbetsgruppen</w:t>
      </w:r>
      <w:r w:rsidR="00D7149D">
        <w:t xml:space="preserve"> har påbörjat denna analys och behöver nu din hjälp med att svara på </w:t>
      </w:r>
      <w:r w:rsidR="00693949">
        <w:t>ett antal</w:t>
      </w:r>
      <w:r w:rsidR="00D7149D">
        <w:t xml:space="preserve"> frågor. </w:t>
      </w:r>
    </w:p>
    <w:p w14:paraId="53B4EB5D" w14:textId="77777777" w:rsidR="00A2075F" w:rsidRPr="00A2075F" w:rsidRDefault="00A2075F" w:rsidP="00576201">
      <w:pPr>
        <w:pStyle w:val="Rubrik3Onumrerad"/>
        <w:rPr>
          <w:lang w:eastAsia="sv-SE"/>
        </w:rPr>
      </w:pPr>
      <w:r w:rsidRPr="00A2075F">
        <w:rPr>
          <w:lang w:eastAsia="sv-SE"/>
        </w:rPr>
        <w:t>Om patientöversikter</w:t>
      </w:r>
    </w:p>
    <w:p w14:paraId="42DB3D12" w14:textId="77777777" w:rsidR="00EC4523" w:rsidRDefault="00A2075F" w:rsidP="00A2075F">
      <w:pPr>
        <w:spacing w:before="150" w:after="0" w:line="240" w:lineRule="auto"/>
        <w:rPr>
          <w:rFonts w:ascii="Times New Roman" w:eastAsia="Times New Roman" w:hAnsi="Times New Roman"/>
          <w:lang w:eastAsia="sv-SE"/>
        </w:rPr>
      </w:pPr>
      <w:r w:rsidRPr="00A2075F">
        <w:rPr>
          <w:rFonts w:ascii="Times New Roman" w:eastAsia="Times New Roman" w:hAnsi="Times New Roman"/>
          <w:lang w:eastAsia="sv-SE"/>
        </w:rPr>
        <w:t xml:space="preserve">En strukturerad patientöversikt är ett urval och en systematisk sammanställning av de kliniskt viktigaste uppgifterna om en patient. Syftet är att snabbt ge vårdpersonalen en tydlig bild av patientens vårdhistorik, så att beslut kan fattas korrekt även vid begränsad tid, bristfällig information eller vid vårdövergångar. </w:t>
      </w:r>
    </w:p>
    <w:p w14:paraId="0A128B44" w14:textId="6FC2C077" w:rsidR="00576201" w:rsidRPr="00EC4523" w:rsidRDefault="00A2075F" w:rsidP="00EC4523">
      <w:pPr>
        <w:pStyle w:val="Rubrik3Onumrerad"/>
        <w:rPr>
          <w:rStyle w:val="Rubrik3OnumreradChar"/>
          <w:b/>
          <w:bCs/>
        </w:rPr>
      </w:pPr>
      <w:r w:rsidRPr="00EC4523">
        <w:rPr>
          <w:rStyle w:val="Rubrik3OnumreradChar"/>
          <w:b/>
          <w:bCs/>
        </w:rPr>
        <w:t>Europeiskt arbete</w:t>
      </w:r>
    </w:p>
    <w:p w14:paraId="2C3181DC" w14:textId="5AB5D563" w:rsidR="00A2075F" w:rsidRPr="00A2075F" w:rsidRDefault="00A2075F" w:rsidP="00A2075F">
      <w:pPr>
        <w:spacing w:before="150" w:after="0" w:line="240" w:lineRule="auto"/>
        <w:rPr>
          <w:rFonts w:ascii="Times New Roman" w:eastAsia="Times New Roman" w:hAnsi="Times New Roman"/>
          <w:lang w:eastAsia="sv-SE"/>
        </w:rPr>
      </w:pPr>
      <w:r w:rsidRPr="00A2075F">
        <w:rPr>
          <w:rFonts w:ascii="Times New Roman" w:eastAsia="Times New Roman" w:hAnsi="Times New Roman"/>
          <w:lang w:eastAsia="sv-SE"/>
        </w:rPr>
        <w:t>Inom EU pågår ett omfattande arbete för att främja säk</w:t>
      </w:r>
      <w:r w:rsidR="00576201">
        <w:rPr>
          <w:rFonts w:ascii="Times New Roman" w:eastAsia="Times New Roman" w:hAnsi="Times New Roman"/>
          <w:lang w:eastAsia="sv-SE"/>
        </w:rPr>
        <w:t>ra</w:t>
      </w:r>
      <w:r w:rsidRPr="00A2075F">
        <w:rPr>
          <w:rFonts w:ascii="Times New Roman" w:eastAsia="Times New Roman" w:hAnsi="Times New Roman"/>
          <w:lang w:eastAsia="sv-SE"/>
        </w:rPr>
        <w:t>, tillgänglig</w:t>
      </w:r>
      <w:r w:rsidR="00576201">
        <w:rPr>
          <w:rFonts w:ascii="Times New Roman" w:eastAsia="Times New Roman" w:hAnsi="Times New Roman"/>
          <w:lang w:eastAsia="sv-SE"/>
        </w:rPr>
        <w:t>a</w:t>
      </w:r>
      <w:r w:rsidRPr="00A2075F">
        <w:rPr>
          <w:rFonts w:ascii="Times New Roman" w:eastAsia="Times New Roman" w:hAnsi="Times New Roman"/>
          <w:lang w:eastAsia="sv-SE"/>
        </w:rPr>
        <w:t xml:space="preserve"> och interoperab</w:t>
      </w:r>
      <w:r w:rsidR="00576201">
        <w:rPr>
          <w:rFonts w:ascii="Times New Roman" w:eastAsia="Times New Roman" w:hAnsi="Times New Roman"/>
          <w:lang w:eastAsia="sv-SE"/>
        </w:rPr>
        <w:t>la</w:t>
      </w:r>
      <w:r w:rsidRPr="00A2075F">
        <w:rPr>
          <w:rFonts w:ascii="Times New Roman" w:eastAsia="Times New Roman" w:hAnsi="Times New Roman"/>
          <w:lang w:eastAsia="sv-SE"/>
        </w:rPr>
        <w:t xml:space="preserve"> hälsodata. </w:t>
      </w:r>
      <w:r w:rsidR="00183252">
        <w:rPr>
          <w:rFonts w:ascii="Times New Roman" w:eastAsia="Times New Roman" w:hAnsi="Times New Roman"/>
          <w:lang w:eastAsia="sv-SE"/>
        </w:rPr>
        <w:t>F</w:t>
      </w:r>
      <w:r w:rsidRPr="00A2075F">
        <w:rPr>
          <w:rFonts w:ascii="Times New Roman" w:eastAsia="Times New Roman" w:hAnsi="Times New Roman"/>
          <w:lang w:eastAsia="sv-SE"/>
        </w:rPr>
        <w:t xml:space="preserve">örordningen om </w:t>
      </w:r>
      <w:r w:rsidR="00251A51">
        <w:rPr>
          <w:rFonts w:ascii="Times New Roman" w:eastAsia="Times New Roman" w:hAnsi="Times New Roman"/>
          <w:lang w:eastAsia="sv-SE"/>
        </w:rPr>
        <w:t>det</w:t>
      </w:r>
      <w:r w:rsidRPr="00A2075F">
        <w:rPr>
          <w:rFonts w:ascii="Times New Roman" w:eastAsia="Times New Roman" w:hAnsi="Times New Roman"/>
          <w:lang w:eastAsia="sv-SE"/>
        </w:rPr>
        <w:t xml:space="preserve"> europeisk</w:t>
      </w:r>
      <w:r w:rsidR="00251A51">
        <w:rPr>
          <w:rFonts w:ascii="Times New Roman" w:eastAsia="Times New Roman" w:hAnsi="Times New Roman"/>
          <w:lang w:eastAsia="sv-SE"/>
        </w:rPr>
        <w:t>a</w:t>
      </w:r>
      <w:r w:rsidRPr="00A2075F">
        <w:rPr>
          <w:rFonts w:ascii="Times New Roman" w:eastAsia="Times New Roman" w:hAnsi="Times New Roman"/>
          <w:lang w:eastAsia="sv-SE"/>
        </w:rPr>
        <w:t xml:space="preserve"> hälsodataområde</w:t>
      </w:r>
      <w:r w:rsidR="00251A51">
        <w:rPr>
          <w:rFonts w:ascii="Times New Roman" w:eastAsia="Times New Roman" w:hAnsi="Times New Roman"/>
          <w:lang w:eastAsia="sv-SE"/>
        </w:rPr>
        <w:t>t</w:t>
      </w:r>
      <w:r w:rsidR="00576201">
        <w:rPr>
          <w:rFonts w:ascii="Times New Roman" w:eastAsia="Times New Roman" w:hAnsi="Times New Roman"/>
          <w:lang w:eastAsia="sv-SE"/>
        </w:rPr>
        <w:t>, EHDS,</w:t>
      </w:r>
      <w:r w:rsidRPr="00A2075F">
        <w:rPr>
          <w:rFonts w:ascii="Times New Roman" w:eastAsia="Times New Roman" w:hAnsi="Times New Roman"/>
          <w:lang w:eastAsia="sv-SE"/>
        </w:rPr>
        <w:t xml:space="preserve"> innebär en </w:t>
      </w:r>
      <w:r w:rsidR="00576201">
        <w:rPr>
          <w:rFonts w:ascii="Times New Roman" w:eastAsia="Times New Roman" w:hAnsi="Times New Roman"/>
          <w:lang w:eastAsia="sv-SE"/>
        </w:rPr>
        <w:t xml:space="preserve">betydande </w:t>
      </w:r>
      <w:r w:rsidRPr="00A2075F">
        <w:rPr>
          <w:rFonts w:ascii="Times New Roman" w:eastAsia="Times New Roman" w:hAnsi="Times New Roman"/>
          <w:lang w:eastAsia="sv-SE"/>
        </w:rPr>
        <w:t xml:space="preserve">förändring jämfört med dagens frivilliga lösningar. Stora delar av EHDS börjar tillämpas om 4 år och </w:t>
      </w:r>
      <w:r w:rsidR="00AE44AA">
        <w:rPr>
          <w:rFonts w:ascii="Times New Roman" w:eastAsia="Times New Roman" w:hAnsi="Times New Roman"/>
          <w:lang w:eastAsia="sv-SE"/>
        </w:rPr>
        <w:t>nu</w:t>
      </w:r>
      <w:r w:rsidRPr="00A2075F">
        <w:rPr>
          <w:rFonts w:ascii="Times New Roman" w:eastAsia="Times New Roman" w:hAnsi="Times New Roman"/>
          <w:lang w:eastAsia="sv-SE"/>
        </w:rPr>
        <w:t xml:space="preserve"> arbetar EU-kommissionen tillsammans med medlemsländerna </w:t>
      </w:r>
      <w:r w:rsidR="00AE44AA">
        <w:rPr>
          <w:rFonts w:ascii="Times New Roman" w:eastAsia="Times New Roman" w:hAnsi="Times New Roman"/>
          <w:lang w:eastAsia="sv-SE"/>
        </w:rPr>
        <w:t>med</w:t>
      </w:r>
      <w:r w:rsidRPr="00A2075F">
        <w:rPr>
          <w:rFonts w:ascii="Times New Roman" w:eastAsia="Times New Roman" w:hAnsi="Times New Roman"/>
          <w:lang w:eastAsia="sv-SE"/>
        </w:rPr>
        <w:t xml:space="preserve"> att: </w:t>
      </w:r>
    </w:p>
    <w:p w14:paraId="024FA879" w14:textId="45706941" w:rsidR="00A2075F" w:rsidRPr="00A2075F" w:rsidRDefault="00576201" w:rsidP="00A2075F">
      <w:pPr>
        <w:numPr>
          <w:ilvl w:val="0"/>
          <w:numId w:val="30"/>
        </w:numPr>
        <w:spacing w:after="0" w:line="240" w:lineRule="auto"/>
        <w:rPr>
          <w:rFonts w:ascii="Times New Roman" w:eastAsia="Times New Roman" w:hAnsi="Times New Roman"/>
          <w:lang w:eastAsia="sv-SE"/>
        </w:rPr>
      </w:pPr>
      <w:r>
        <w:rPr>
          <w:rFonts w:ascii="Times New Roman" w:eastAsia="Times New Roman" w:hAnsi="Times New Roman"/>
          <w:lang w:eastAsia="sv-SE"/>
        </w:rPr>
        <w:t>s</w:t>
      </w:r>
      <w:r w:rsidR="00A2075F" w:rsidRPr="00A2075F">
        <w:rPr>
          <w:rFonts w:ascii="Times New Roman" w:eastAsia="Times New Roman" w:hAnsi="Times New Roman"/>
          <w:lang w:eastAsia="sv-SE"/>
        </w:rPr>
        <w:t>kapa ett bindande regelverk för digitalt informationsutbyte inom hälso- och sjukvård i EU</w:t>
      </w:r>
    </w:p>
    <w:p w14:paraId="44FECB60" w14:textId="24C413FD" w:rsidR="00A2075F" w:rsidRPr="00A2075F" w:rsidRDefault="00576201" w:rsidP="00A2075F">
      <w:pPr>
        <w:numPr>
          <w:ilvl w:val="0"/>
          <w:numId w:val="30"/>
        </w:numPr>
        <w:spacing w:after="0" w:line="240" w:lineRule="auto"/>
        <w:rPr>
          <w:rFonts w:ascii="Times New Roman" w:eastAsia="Times New Roman" w:hAnsi="Times New Roman"/>
          <w:lang w:eastAsia="sv-SE"/>
        </w:rPr>
      </w:pPr>
      <w:r>
        <w:rPr>
          <w:rFonts w:ascii="Times New Roman" w:eastAsia="Times New Roman" w:hAnsi="Times New Roman"/>
          <w:lang w:eastAsia="sv-SE"/>
        </w:rPr>
        <w:t>s</w:t>
      </w:r>
      <w:r w:rsidR="00A2075F">
        <w:rPr>
          <w:rFonts w:ascii="Times New Roman" w:eastAsia="Times New Roman" w:hAnsi="Times New Roman"/>
          <w:lang w:eastAsia="sv-SE"/>
        </w:rPr>
        <w:t>tälla k</w:t>
      </w:r>
      <w:r w:rsidR="00A2075F" w:rsidRPr="00A2075F">
        <w:rPr>
          <w:rFonts w:ascii="Times New Roman" w:eastAsia="Times New Roman" w:hAnsi="Times New Roman"/>
          <w:lang w:eastAsia="sv-SE"/>
        </w:rPr>
        <w:t>rav på hur medlemsstaterna tillgängliggör ett antal patientuppgifter i ett gemensamt format</w:t>
      </w:r>
    </w:p>
    <w:p w14:paraId="7DCCFC2A" w14:textId="5110AA3C" w:rsidR="00A2075F" w:rsidRPr="00A2075F" w:rsidRDefault="00576201" w:rsidP="00A2075F">
      <w:pPr>
        <w:numPr>
          <w:ilvl w:val="0"/>
          <w:numId w:val="30"/>
        </w:numPr>
        <w:spacing w:after="0" w:line="240" w:lineRule="auto"/>
        <w:rPr>
          <w:rFonts w:ascii="Times New Roman" w:eastAsia="Times New Roman" w:hAnsi="Times New Roman"/>
          <w:lang w:eastAsia="sv-SE"/>
        </w:rPr>
      </w:pPr>
      <w:r>
        <w:t>s</w:t>
      </w:r>
      <w:r w:rsidR="00D7149D" w:rsidRPr="0096387A">
        <w:t>täll</w:t>
      </w:r>
      <w:r w:rsidR="00965B9F">
        <w:t>a</w:t>
      </w:r>
      <w:r w:rsidR="00D7149D" w:rsidRPr="0096387A">
        <w:t xml:space="preserve"> krav på att </w:t>
      </w:r>
      <w:r w:rsidR="008974DB">
        <w:t>informationssystem i hälso- och sjukvården</w:t>
      </w:r>
      <w:r w:rsidR="00D7149D" w:rsidRPr="0096387A">
        <w:t>, bland annat elektroniska patientjournaler, stöd</w:t>
      </w:r>
      <w:r w:rsidR="00D7149D">
        <w:t>j</w:t>
      </w:r>
      <w:r w:rsidR="00D7149D" w:rsidRPr="0096387A">
        <w:t>er</w:t>
      </w:r>
      <w:r w:rsidR="00D7149D" w:rsidRPr="00A2075F">
        <w:rPr>
          <w:rFonts w:ascii="Times New Roman" w:eastAsia="Times New Roman" w:hAnsi="Times New Roman"/>
          <w:lang w:eastAsia="sv-SE"/>
        </w:rPr>
        <w:t xml:space="preserve"> </w:t>
      </w:r>
      <w:r w:rsidR="00A2075F" w:rsidRPr="00A2075F">
        <w:rPr>
          <w:rFonts w:ascii="Times New Roman" w:eastAsia="Times New Roman" w:hAnsi="Times New Roman"/>
          <w:lang w:eastAsia="sv-SE"/>
        </w:rPr>
        <w:t xml:space="preserve">ett gemensamt europeiskt utbytesformat </w:t>
      </w:r>
    </w:p>
    <w:p w14:paraId="3BF2C361" w14:textId="2D54977B" w:rsidR="00A2075F" w:rsidRDefault="00576201" w:rsidP="00A2075F">
      <w:pPr>
        <w:numPr>
          <w:ilvl w:val="0"/>
          <w:numId w:val="30"/>
        </w:numPr>
        <w:spacing w:after="0" w:line="240" w:lineRule="auto"/>
        <w:rPr>
          <w:rFonts w:ascii="Times New Roman" w:eastAsia="Times New Roman" w:hAnsi="Times New Roman"/>
          <w:lang w:eastAsia="sv-SE"/>
        </w:rPr>
      </w:pPr>
      <w:r>
        <w:rPr>
          <w:rFonts w:ascii="Times New Roman" w:eastAsia="Times New Roman" w:hAnsi="Times New Roman"/>
          <w:lang w:eastAsia="sv-SE"/>
        </w:rPr>
        <w:t>u</w:t>
      </w:r>
      <w:r w:rsidR="00A2075F" w:rsidRPr="00A2075F">
        <w:rPr>
          <w:rFonts w:ascii="Times New Roman" w:eastAsia="Times New Roman" w:hAnsi="Times New Roman"/>
          <w:lang w:eastAsia="sv-SE"/>
        </w:rPr>
        <w:t>nderlätta sekundäranvändning av hälsodata för forskning, innovation och policy</w:t>
      </w:r>
      <w:r w:rsidR="00965B9F">
        <w:rPr>
          <w:rFonts w:ascii="Times New Roman" w:eastAsia="Times New Roman" w:hAnsi="Times New Roman"/>
          <w:lang w:eastAsia="sv-SE"/>
        </w:rPr>
        <w:t>skapande</w:t>
      </w:r>
      <w:r>
        <w:rPr>
          <w:rFonts w:ascii="Times New Roman" w:eastAsia="Times New Roman" w:hAnsi="Times New Roman"/>
          <w:lang w:eastAsia="sv-SE"/>
        </w:rPr>
        <w:t>.</w:t>
      </w:r>
    </w:p>
    <w:p w14:paraId="252C99A2" w14:textId="55D5FDE1" w:rsidR="00955577" w:rsidRPr="00576201" w:rsidRDefault="00296E43" w:rsidP="00955577">
      <w:pPr>
        <w:spacing w:after="0" w:line="240" w:lineRule="auto"/>
        <w:rPr>
          <w:rFonts w:ascii="Times New Roman" w:eastAsia="Times New Roman" w:hAnsi="Times New Roman"/>
          <w:lang w:eastAsia="sv-SE"/>
        </w:rPr>
      </w:pPr>
      <w:hyperlink r:id="rId12" w:history="1">
        <w:r w:rsidR="00955577" w:rsidRPr="00576201">
          <w:rPr>
            <w:rStyle w:val="Hyperlnk"/>
            <w:rFonts w:ascii="Times New Roman" w:eastAsia="Times New Roman" w:hAnsi="Times New Roman"/>
            <w:lang w:eastAsia="sv-SE"/>
          </w:rPr>
          <w:t xml:space="preserve">Läs mer </w:t>
        </w:r>
        <w:r w:rsidR="00576201" w:rsidRPr="00576201">
          <w:rPr>
            <w:rStyle w:val="Hyperlnk"/>
            <w:rFonts w:ascii="Times New Roman" w:eastAsia="Times New Roman" w:hAnsi="Times New Roman"/>
            <w:lang w:eastAsia="sv-SE"/>
          </w:rPr>
          <w:t>om EHDS</w:t>
        </w:r>
      </w:hyperlink>
      <w:r w:rsidR="00576201" w:rsidRPr="00576201">
        <w:rPr>
          <w:rFonts w:ascii="Times New Roman" w:eastAsia="Times New Roman" w:hAnsi="Times New Roman"/>
          <w:lang w:eastAsia="sv-SE"/>
        </w:rPr>
        <w:t>.</w:t>
      </w:r>
    </w:p>
    <w:p w14:paraId="7FAE8E46" w14:textId="436537AF" w:rsidR="00EC4523" w:rsidRDefault="00785E3F" w:rsidP="00A2075F">
      <w:pPr>
        <w:spacing w:before="150" w:after="0" w:line="240" w:lineRule="auto"/>
        <w:rPr>
          <w:rFonts w:ascii="Times New Roman" w:eastAsia="Times New Roman" w:hAnsi="Times New Roman"/>
          <w:lang w:eastAsia="sv-SE"/>
        </w:rPr>
      </w:pPr>
      <w:r>
        <w:rPr>
          <w:rFonts w:ascii="Times New Roman" w:eastAsia="Times New Roman" w:hAnsi="Times New Roman"/>
          <w:lang w:eastAsia="sv-SE"/>
        </w:rPr>
        <w:t xml:space="preserve">Med </w:t>
      </w:r>
      <w:r w:rsidR="00A2075F" w:rsidRPr="00A2075F">
        <w:rPr>
          <w:rFonts w:ascii="Times New Roman" w:eastAsia="Times New Roman" w:hAnsi="Times New Roman"/>
          <w:lang w:eastAsia="sv-SE"/>
        </w:rPr>
        <w:t xml:space="preserve">EHDS </w:t>
      </w:r>
      <w:r>
        <w:rPr>
          <w:rFonts w:ascii="Times New Roman" w:eastAsia="Times New Roman" w:hAnsi="Times New Roman"/>
          <w:lang w:eastAsia="sv-SE"/>
        </w:rPr>
        <w:t xml:space="preserve">som grund finns nya möjligheter att ställa </w:t>
      </w:r>
      <w:r w:rsidR="00A2075F" w:rsidRPr="00A2075F">
        <w:rPr>
          <w:rFonts w:ascii="Times New Roman" w:eastAsia="Times New Roman" w:hAnsi="Times New Roman"/>
          <w:lang w:eastAsia="sv-SE"/>
        </w:rPr>
        <w:t>nya och mer långtgående krav på struktur, kodning, semantik och interoperabilitet</w:t>
      </w:r>
      <w:r w:rsidR="00251A51">
        <w:rPr>
          <w:rFonts w:ascii="Times New Roman" w:eastAsia="Times New Roman" w:hAnsi="Times New Roman"/>
          <w:lang w:eastAsia="sv-SE"/>
        </w:rPr>
        <w:t>,</w:t>
      </w:r>
      <w:r w:rsidR="00A2075F" w:rsidRPr="00A2075F">
        <w:rPr>
          <w:rFonts w:ascii="Times New Roman" w:eastAsia="Times New Roman" w:hAnsi="Times New Roman"/>
          <w:lang w:eastAsia="sv-SE"/>
        </w:rPr>
        <w:t xml:space="preserve"> </w:t>
      </w:r>
      <w:r w:rsidR="00AE44AA">
        <w:rPr>
          <w:rFonts w:ascii="Times New Roman" w:eastAsia="Times New Roman" w:hAnsi="Times New Roman"/>
          <w:lang w:eastAsia="sv-SE"/>
        </w:rPr>
        <w:t xml:space="preserve">vilket </w:t>
      </w:r>
      <w:r>
        <w:rPr>
          <w:rFonts w:ascii="Times New Roman" w:eastAsia="Times New Roman" w:hAnsi="Times New Roman"/>
          <w:lang w:eastAsia="sv-SE"/>
        </w:rPr>
        <w:t xml:space="preserve">kan </w:t>
      </w:r>
      <w:r w:rsidR="00A2075F" w:rsidRPr="00A2075F">
        <w:rPr>
          <w:rFonts w:ascii="Times New Roman" w:eastAsia="Times New Roman" w:hAnsi="Times New Roman"/>
          <w:lang w:eastAsia="sv-SE"/>
        </w:rPr>
        <w:t xml:space="preserve">påverka </w:t>
      </w:r>
      <w:r w:rsidR="008974DB">
        <w:t>informationssystemen i hälso- och sjukvården</w:t>
      </w:r>
      <w:r w:rsidR="00A2075F" w:rsidRPr="00A2075F">
        <w:rPr>
          <w:rFonts w:ascii="Times New Roman" w:eastAsia="Times New Roman" w:hAnsi="Times New Roman"/>
          <w:lang w:eastAsia="sv-SE"/>
        </w:rPr>
        <w:t>, vårdverksamheter och nationella myndigheter.</w:t>
      </w:r>
      <w:r w:rsidR="00251A51">
        <w:rPr>
          <w:rFonts w:ascii="Times New Roman" w:eastAsia="Times New Roman" w:hAnsi="Times New Roman"/>
          <w:lang w:eastAsia="sv-SE"/>
        </w:rPr>
        <w:t xml:space="preserve"> </w:t>
      </w:r>
      <w:r w:rsidR="00A2075F" w:rsidRPr="00A2075F">
        <w:rPr>
          <w:rFonts w:ascii="Times New Roman" w:eastAsia="Times New Roman" w:hAnsi="Times New Roman"/>
          <w:lang w:eastAsia="sv-SE"/>
        </w:rPr>
        <w:t xml:space="preserve">EU-projektet Xt-EHR </w:t>
      </w:r>
      <w:r w:rsidR="00EC4523">
        <w:rPr>
          <w:rFonts w:ascii="Times New Roman" w:eastAsia="Times New Roman" w:hAnsi="Times New Roman"/>
          <w:lang w:eastAsia="sv-SE"/>
        </w:rPr>
        <w:t xml:space="preserve">arbetar </w:t>
      </w:r>
      <w:r w:rsidR="00D7149D">
        <w:t>me</w:t>
      </w:r>
      <w:r w:rsidR="00EC4523">
        <w:t xml:space="preserve">d </w:t>
      </w:r>
      <w:r w:rsidR="00D7149D">
        <w:t>att ta fram</w:t>
      </w:r>
      <w:r w:rsidR="00693949">
        <w:t xml:space="preserve"> en</w:t>
      </w:r>
      <w:r w:rsidR="00D7149D">
        <w:t xml:space="preserve"> </w:t>
      </w:r>
      <w:r w:rsidR="00A2075F" w:rsidRPr="00A2075F">
        <w:rPr>
          <w:rFonts w:ascii="Times New Roman" w:eastAsia="Times New Roman" w:hAnsi="Times New Roman"/>
          <w:lang w:eastAsia="sv-SE"/>
        </w:rPr>
        <w:t xml:space="preserve">informationsmodell och krav på </w:t>
      </w:r>
      <w:r w:rsidR="00EC4523">
        <w:rPr>
          <w:rFonts w:ascii="Times New Roman" w:eastAsia="Times New Roman" w:hAnsi="Times New Roman"/>
          <w:lang w:eastAsia="sv-SE"/>
        </w:rPr>
        <w:t>den europeiska</w:t>
      </w:r>
      <w:r w:rsidR="00A2075F" w:rsidRPr="00A2075F">
        <w:rPr>
          <w:rFonts w:ascii="Times New Roman" w:eastAsia="Times New Roman" w:hAnsi="Times New Roman"/>
          <w:lang w:eastAsia="sv-SE"/>
        </w:rPr>
        <w:t xml:space="preserve"> patientöversikt</w:t>
      </w:r>
      <w:r w:rsidR="00EC4523">
        <w:rPr>
          <w:rFonts w:ascii="Times New Roman" w:eastAsia="Times New Roman" w:hAnsi="Times New Roman"/>
          <w:lang w:eastAsia="sv-SE"/>
        </w:rPr>
        <w:t>en</w:t>
      </w:r>
      <w:r w:rsidR="00547CAF">
        <w:rPr>
          <w:rFonts w:ascii="Times New Roman" w:eastAsia="Times New Roman" w:hAnsi="Times New Roman"/>
          <w:lang w:eastAsia="sv-SE"/>
        </w:rPr>
        <w:t xml:space="preserve"> utifrån </w:t>
      </w:r>
      <w:r w:rsidR="00A2075F" w:rsidRPr="00A2075F">
        <w:rPr>
          <w:rFonts w:ascii="Times New Roman" w:eastAsia="Times New Roman" w:hAnsi="Times New Roman"/>
          <w:lang w:eastAsia="sv-SE"/>
        </w:rPr>
        <w:t>befintlig användning av patientöversikter i Europ</w:t>
      </w:r>
      <w:r w:rsidR="00EC4523">
        <w:rPr>
          <w:rFonts w:ascii="Times New Roman" w:eastAsia="Times New Roman" w:hAnsi="Times New Roman"/>
          <w:lang w:eastAsia="sv-SE"/>
        </w:rPr>
        <w:t>a</w:t>
      </w:r>
      <w:r w:rsidR="008974DB">
        <w:rPr>
          <w:rFonts w:ascii="Times New Roman" w:eastAsia="Times New Roman" w:hAnsi="Times New Roman"/>
          <w:lang w:eastAsia="sv-SE"/>
        </w:rPr>
        <w:t>.</w:t>
      </w:r>
      <w:r w:rsidR="00B0224E">
        <w:rPr>
          <w:rFonts w:ascii="Times New Roman" w:eastAsia="Times New Roman" w:hAnsi="Times New Roman"/>
          <w:lang w:eastAsia="sv-SE"/>
        </w:rPr>
        <w:t xml:space="preserve"> </w:t>
      </w:r>
      <w:hyperlink r:id="rId13" w:history="1">
        <w:r w:rsidR="00B0224E" w:rsidRPr="00B0224E">
          <w:rPr>
            <w:rStyle w:val="Hyperlnk"/>
            <w:rFonts w:ascii="Times New Roman" w:eastAsia="Times New Roman" w:hAnsi="Times New Roman"/>
            <w:lang w:eastAsia="sv-SE"/>
          </w:rPr>
          <w:t>Läs mer om Xt-EHR.</w:t>
        </w:r>
      </w:hyperlink>
      <w:r w:rsidR="00A2075F" w:rsidRPr="00A2075F">
        <w:rPr>
          <w:rFonts w:ascii="Times New Roman" w:eastAsia="Times New Roman" w:hAnsi="Times New Roman"/>
          <w:lang w:eastAsia="sv-SE"/>
        </w:rPr>
        <w:t> </w:t>
      </w:r>
    </w:p>
    <w:p w14:paraId="5F361CB6" w14:textId="0EEFFF54" w:rsidR="00102046" w:rsidRDefault="00A2075F" w:rsidP="00A2075F">
      <w:pPr>
        <w:spacing w:before="150" w:after="0" w:line="240" w:lineRule="auto"/>
        <w:rPr>
          <w:rFonts w:ascii="Times New Roman" w:eastAsia="Times New Roman" w:hAnsi="Times New Roman"/>
          <w:lang w:eastAsia="sv-SE"/>
        </w:rPr>
      </w:pPr>
      <w:r w:rsidRPr="00A2075F">
        <w:rPr>
          <w:rFonts w:ascii="Times New Roman" w:eastAsia="Times New Roman" w:hAnsi="Times New Roman"/>
          <w:lang w:eastAsia="sv-SE"/>
        </w:rPr>
        <w:lastRenderedPageBreak/>
        <w:t xml:space="preserve">Resultaten från Xt-EHR </w:t>
      </w:r>
      <w:r w:rsidR="00EC4523">
        <w:rPr>
          <w:rFonts w:ascii="Times New Roman" w:eastAsia="Times New Roman" w:hAnsi="Times New Roman"/>
          <w:lang w:eastAsia="sv-SE"/>
        </w:rPr>
        <w:t>kommer</w:t>
      </w:r>
      <w:r w:rsidRPr="00A2075F">
        <w:rPr>
          <w:rFonts w:ascii="Times New Roman" w:eastAsia="Times New Roman" w:hAnsi="Times New Roman"/>
          <w:lang w:eastAsia="sv-SE"/>
        </w:rPr>
        <w:t xml:space="preserve"> att användas som underlag </w:t>
      </w:r>
      <w:r w:rsidR="00EC4523">
        <w:rPr>
          <w:rFonts w:ascii="Times New Roman" w:eastAsia="Times New Roman" w:hAnsi="Times New Roman"/>
          <w:lang w:eastAsia="sv-SE"/>
        </w:rPr>
        <w:t>för</w:t>
      </w:r>
      <w:r w:rsidRPr="00A2075F">
        <w:rPr>
          <w:rFonts w:ascii="Times New Roman" w:eastAsia="Times New Roman" w:hAnsi="Times New Roman"/>
          <w:lang w:eastAsia="sv-SE"/>
        </w:rPr>
        <w:t xml:space="preserve"> EU-</w:t>
      </w:r>
      <w:r w:rsidR="00EC4523">
        <w:rPr>
          <w:rFonts w:ascii="Times New Roman" w:eastAsia="Times New Roman" w:hAnsi="Times New Roman"/>
          <w:lang w:eastAsia="sv-SE"/>
        </w:rPr>
        <w:t>k</w:t>
      </w:r>
      <w:r w:rsidRPr="00A2075F">
        <w:rPr>
          <w:rFonts w:ascii="Times New Roman" w:eastAsia="Times New Roman" w:hAnsi="Times New Roman"/>
          <w:lang w:eastAsia="sv-SE"/>
        </w:rPr>
        <w:t>o</w:t>
      </w:r>
      <w:r w:rsidR="00EC4523">
        <w:rPr>
          <w:rFonts w:ascii="Times New Roman" w:eastAsia="Times New Roman" w:hAnsi="Times New Roman"/>
          <w:lang w:eastAsia="sv-SE"/>
        </w:rPr>
        <w:t>m</w:t>
      </w:r>
      <w:r w:rsidRPr="00A2075F">
        <w:rPr>
          <w:rFonts w:ascii="Times New Roman" w:eastAsia="Times New Roman" w:hAnsi="Times New Roman"/>
          <w:lang w:eastAsia="sv-SE"/>
        </w:rPr>
        <w:t>mi</w:t>
      </w:r>
      <w:r w:rsidR="00EC4523">
        <w:rPr>
          <w:rFonts w:ascii="Times New Roman" w:eastAsia="Times New Roman" w:hAnsi="Times New Roman"/>
          <w:lang w:eastAsia="sv-SE"/>
        </w:rPr>
        <w:t>s</w:t>
      </w:r>
      <w:r w:rsidRPr="00A2075F">
        <w:rPr>
          <w:rFonts w:ascii="Times New Roman" w:eastAsia="Times New Roman" w:hAnsi="Times New Roman"/>
          <w:lang w:eastAsia="sv-SE"/>
        </w:rPr>
        <w:t xml:space="preserve">sionen i utformningen av de genomförandeakter som pekas ut </w:t>
      </w:r>
      <w:r w:rsidR="00AE44AA">
        <w:rPr>
          <w:rFonts w:ascii="Times New Roman" w:eastAsia="Times New Roman" w:hAnsi="Times New Roman"/>
          <w:lang w:eastAsia="sv-SE"/>
        </w:rPr>
        <w:t>i</w:t>
      </w:r>
      <w:r w:rsidRPr="00A2075F">
        <w:rPr>
          <w:rFonts w:ascii="Times New Roman" w:eastAsia="Times New Roman" w:hAnsi="Times New Roman"/>
          <w:lang w:eastAsia="sv-SE"/>
        </w:rPr>
        <w:t xml:space="preserve"> artikel 14 och 15</w:t>
      </w:r>
      <w:r w:rsidR="008B4806" w:rsidRPr="008B4806">
        <w:rPr>
          <w:rFonts w:ascii="Times New Roman" w:eastAsia="Times New Roman" w:hAnsi="Times New Roman"/>
          <w:lang w:eastAsia="sv-SE"/>
        </w:rPr>
        <w:t xml:space="preserve"> </w:t>
      </w:r>
      <w:r w:rsidR="008B4806">
        <w:rPr>
          <w:rFonts w:ascii="Times New Roman" w:eastAsia="Times New Roman" w:hAnsi="Times New Roman"/>
          <w:lang w:eastAsia="sv-SE"/>
        </w:rPr>
        <w:t xml:space="preserve">i </w:t>
      </w:r>
      <w:r w:rsidR="008B4806" w:rsidRPr="00A2075F">
        <w:rPr>
          <w:rFonts w:ascii="Times New Roman" w:eastAsia="Times New Roman" w:hAnsi="Times New Roman"/>
          <w:lang w:eastAsia="sv-SE"/>
        </w:rPr>
        <w:t>EHDS-förordningen</w:t>
      </w:r>
      <w:r>
        <w:rPr>
          <w:rFonts w:ascii="Times New Roman" w:eastAsia="Times New Roman" w:hAnsi="Times New Roman"/>
          <w:lang w:eastAsia="sv-SE"/>
        </w:rPr>
        <w:t xml:space="preserve">. </w:t>
      </w:r>
      <w:r w:rsidR="008B4806">
        <w:rPr>
          <w:rFonts w:ascii="Times New Roman" w:eastAsia="Times New Roman" w:hAnsi="Times New Roman"/>
          <w:lang w:eastAsia="sv-SE"/>
        </w:rPr>
        <w:t>Genomförandeakterna</w:t>
      </w:r>
      <w:r>
        <w:rPr>
          <w:rFonts w:ascii="Times New Roman" w:eastAsia="Times New Roman" w:hAnsi="Times New Roman"/>
          <w:lang w:eastAsia="sv-SE"/>
        </w:rPr>
        <w:t xml:space="preserve"> </w:t>
      </w:r>
      <w:r w:rsidRPr="00A2075F">
        <w:rPr>
          <w:rFonts w:ascii="Times New Roman" w:eastAsia="Times New Roman" w:hAnsi="Times New Roman"/>
          <w:lang w:eastAsia="sv-SE"/>
        </w:rPr>
        <w:t>behövs för att i detalj kravställa förmågan att utbyta strukturerad</w:t>
      </w:r>
      <w:r w:rsidR="00EC4523">
        <w:rPr>
          <w:rFonts w:ascii="Times New Roman" w:eastAsia="Times New Roman" w:hAnsi="Times New Roman"/>
          <w:lang w:eastAsia="sv-SE"/>
        </w:rPr>
        <w:t>e</w:t>
      </w:r>
      <w:r w:rsidRPr="00A2075F">
        <w:rPr>
          <w:rFonts w:ascii="Times New Roman" w:eastAsia="Times New Roman" w:hAnsi="Times New Roman"/>
          <w:lang w:eastAsia="sv-SE"/>
        </w:rPr>
        <w:t xml:space="preserve"> patientdata hos både europeiska leverantörer och vårdgivare. </w:t>
      </w:r>
      <w:r>
        <w:rPr>
          <w:rFonts w:ascii="Times New Roman" w:eastAsia="Times New Roman" w:hAnsi="Times New Roman"/>
          <w:lang w:eastAsia="sv-SE"/>
        </w:rPr>
        <w:t xml:space="preserve">Resultatet </w:t>
      </w:r>
      <w:r w:rsidR="00785E3F">
        <w:rPr>
          <w:rFonts w:ascii="Times New Roman" w:eastAsia="Times New Roman" w:hAnsi="Times New Roman"/>
          <w:lang w:eastAsia="sv-SE"/>
        </w:rPr>
        <w:t xml:space="preserve">för patientöversikten </w:t>
      </w:r>
      <w:r>
        <w:rPr>
          <w:rFonts w:ascii="Times New Roman" w:eastAsia="Times New Roman" w:hAnsi="Times New Roman"/>
          <w:lang w:eastAsia="sv-SE"/>
        </w:rPr>
        <w:t xml:space="preserve">kommer </w:t>
      </w:r>
      <w:r w:rsidR="00D7149D">
        <w:rPr>
          <w:rFonts w:ascii="Times New Roman" w:eastAsia="Times New Roman" w:hAnsi="Times New Roman"/>
          <w:lang w:eastAsia="sv-SE"/>
        </w:rPr>
        <w:t xml:space="preserve">att </w:t>
      </w:r>
      <w:r>
        <w:rPr>
          <w:rFonts w:ascii="Times New Roman" w:eastAsia="Times New Roman" w:hAnsi="Times New Roman"/>
          <w:lang w:eastAsia="sv-SE"/>
        </w:rPr>
        <w:t>gå ut på remiss</w:t>
      </w:r>
      <w:r w:rsidR="00EC4523">
        <w:rPr>
          <w:rFonts w:ascii="Times New Roman" w:eastAsia="Times New Roman" w:hAnsi="Times New Roman"/>
          <w:lang w:eastAsia="sv-SE"/>
        </w:rPr>
        <w:t xml:space="preserve"> under </w:t>
      </w:r>
      <w:r w:rsidR="00785E3F">
        <w:rPr>
          <w:rFonts w:ascii="Times New Roman" w:eastAsia="Times New Roman" w:hAnsi="Times New Roman"/>
          <w:lang w:eastAsia="sv-SE"/>
        </w:rPr>
        <w:t xml:space="preserve">sommaren </w:t>
      </w:r>
      <w:r w:rsidR="00EC4523">
        <w:rPr>
          <w:rFonts w:ascii="Times New Roman" w:eastAsia="Times New Roman" w:hAnsi="Times New Roman"/>
          <w:lang w:eastAsia="sv-SE"/>
        </w:rPr>
        <w:t>2025. M</w:t>
      </w:r>
      <w:r w:rsidR="00102046" w:rsidRPr="00A2075F">
        <w:rPr>
          <w:rFonts w:ascii="Times New Roman" w:eastAsia="Times New Roman" w:hAnsi="Times New Roman"/>
          <w:lang w:eastAsia="sv-SE"/>
        </w:rPr>
        <w:t>er information om de europeiska remisserna finns </w:t>
      </w:r>
      <w:hyperlink r:id="rId14" w:history="1">
        <w:r w:rsidR="00102046" w:rsidRPr="00A2075F">
          <w:rPr>
            <w:rFonts w:ascii="Times New Roman" w:eastAsia="Times New Roman" w:hAnsi="Times New Roman"/>
            <w:color w:val="983579"/>
            <w:u w:val="single"/>
            <w:lang w:eastAsia="sv-SE"/>
          </w:rPr>
          <w:t>hä</w:t>
        </w:r>
        <w:r w:rsidR="00102046" w:rsidRPr="00A2075F">
          <w:rPr>
            <w:rFonts w:ascii="Times New Roman" w:eastAsia="Times New Roman" w:hAnsi="Times New Roman"/>
            <w:color w:val="983579"/>
            <w:u w:val="single"/>
            <w:lang w:eastAsia="sv-SE"/>
          </w:rPr>
          <w:t>r</w:t>
        </w:r>
      </w:hyperlink>
      <w:r w:rsidR="00102046" w:rsidRPr="00A2075F">
        <w:rPr>
          <w:rFonts w:ascii="Times New Roman" w:eastAsia="Times New Roman" w:hAnsi="Times New Roman"/>
          <w:lang w:eastAsia="sv-SE"/>
        </w:rPr>
        <w:t>.</w:t>
      </w:r>
    </w:p>
    <w:p w14:paraId="62BBA5E9" w14:textId="77777777" w:rsidR="009A01CC" w:rsidRPr="00965B9F" w:rsidRDefault="009A01CC" w:rsidP="00EC4523">
      <w:pPr>
        <w:pStyle w:val="Rubrik3Onumrerad"/>
        <w:rPr>
          <w:lang w:eastAsia="sv-SE"/>
        </w:rPr>
      </w:pPr>
      <w:r w:rsidRPr="00965B9F">
        <w:rPr>
          <w:lang w:eastAsia="sv-SE"/>
        </w:rPr>
        <w:t>Den nationella arbetsgruppen</w:t>
      </w:r>
    </w:p>
    <w:p w14:paraId="5ECBB32B" w14:textId="027A87F2" w:rsidR="00403C17" w:rsidRDefault="00102046" w:rsidP="00102046">
      <w:pPr>
        <w:spacing w:before="150" w:after="0" w:line="240" w:lineRule="auto"/>
        <w:rPr>
          <w:rFonts w:ascii="Times New Roman" w:eastAsia="Times New Roman" w:hAnsi="Times New Roman"/>
          <w:lang w:eastAsia="sv-SE"/>
        </w:rPr>
      </w:pPr>
      <w:r w:rsidRPr="00965B9F">
        <w:rPr>
          <w:rFonts w:ascii="Times New Roman" w:eastAsia="Times New Roman" w:hAnsi="Times New Roman"/>
          <w:lang w:eastAsia="sv-SE"/>
        </w:rPr>
        <w:t>Syftet med den nationella arbetsgruppen</w:t>
      </w:r>
      <w:r w:rsidR="00AE44AA">
        <w:rPr>
          <w:rFonts w:ascii="Times New Roman" w:eastAsia="Times New Roman" w:hAnsi="Times New Roman"/>
          <w:lang w:eastAsia="sv-SE"/>
        </w:rPr>
        <w:t xml:space="preserve"> för den europeiska patientöversikten </w:t>
      </w:r>
      <w:r w:rsidRPr="00A2075F">
        <w:rPr>
          <w:rFonts w:ascii="Times New Roman" w:eastAsia="Times New Roman" w:hAnsi="Times New Roman"/>
          <w:lang w:eastAsia="sv-SE"/>
        </w:rPr>
        <w:t>är att identifiera gap mellan svenska förutsättningar och europeiska krav</w:t>
      </w:r>
      <w:r w:rsidR="00AE44AA">
        <w:rPr>
          <w:rFonts w:ascii="Times New Roman" w:eastAsia="Times New Roman" w:hAnsi="Times New Roman"/>
          <w:lang w:eastAsia="sv-SE"/>
        </w:rPr>
        <w:t xml:space="preserve">. Gruppen ska utifrån </w:t>
      </w:r>
      <w:r w:rsidR="00B0224E">
        <w:rPr>
          <w:rFonts w:ascii="Times New Roman" w:eastAsia="Times New Roman" w:hAnsi="Times New Roman"/>
          <w:lang w:eastAsia="sv-SE"/>
        </w:rPr>
        <w:t>identifierade gap</w:t>
      </w:r>
      <w:r w:rsidR="00AE44AA">
        <w:rPr>
          <w:rFonts w:ascii="Times New Roman" w:eastAsia="Times New Roman" w:hAnsi="Times New Roman"/>
          <w:lang w:eastAsia="sv-SE"/>
        </w:rPr>
        <w:t xml:space="preserve"> </w:t>
      </w:r>
      <w:r w:rsidRPr="00A2075F">
        <w:rPr>
          <w:rFonts w:ascii="Times New Roman" w:eastAsia="Times New Roman" w:hAnsi="Times New Roman"/>
          <w:lang w:eastAsia="sv-SE"/>
        </w:rPr>
        <w:t>ge rekommendationer för hur svensk</w:t>
      </w:r>
      <w:r w:rsidR="00EC4523">
        <w:rPr>
          <w:rFonts w:ascii="Times New Roman" w:eastAsia="Times New Roman" w:hAnsi="Times New Roman"/>
          <w:lang w:eastAsia="sv-SE"/>
        </w:rPr>
        <w:t>a</w:t>
      </w:r>
      <w:r w:rsidRPr="00A2075F">
        <w:rPr>
          <w:rFonts w:ascii="Times New Roman" w:eastAsia="Times New Roman" w:hAnsi="Times New Roman"/>
          <w:lang w:eastAsia="sv-SE"/>
        </w:rPr>
        <w:t xml:space="preserve"> hälsodata behöver vidareutvecklas för att stödja både nationell och gränsöverskridande vård.</w:t>
      </w:r>
      <w:r w:rsidR="00403C17">
        <w:rPr>
          <w:rFonts w:ascii="Times New Roman" w:eastAsia="Times New Roman" w:hAnsi="Times New Roman"/>
          <w:lang w:eastAsia="sv-SE"/>
        </w:rPr>
        <w:t xml:space="preserve"> </w:t>
      </w:r>
      <w:hyperlink r:id="rId15" w:history="1">
        <w:r w:rsidR="00403C17" w:rsidRPr="00EC4523">
          <w:rPr>
            <w:rStyle w:val="Hyperlnk"/>
            <w:rFonts w:ascii="Times New Roman" w:eastAsia="Times New Roman" w:hAnsi="Times New Roman"/>
            <w:lang w:eastAsia="sv-SE"/>
          </w:rPr>
          <w:t>Läs mer</w:t>
        </w:r>
        <w:r w:rsidR="00403C17" w:rsidRPr="00EC4523">
          <w:rPr>
            <w:rStyle w:val="Hyperlnk"/>
            <w:rFonts w:ascii="Times New Roman" w:eastAsia="Times New Roman" w:hAnsi="Times New Roman"/>
            <w:lang w:eastAsia="sv-SE"/>
          </w:rPr>
          <w:t xml:space="preserve"> </w:t>
        </w:r>
        <w:r w:rsidR="00403C17" w:rsidRPr="00EC4523">
          <w:rPr>
            <w:rStyle w:val="Hyperlnk"/>
            <w:rFonts w:ascii="Times New Roman" w:eastAsia="Times New Roman" w:hAnsi="Times New Roman"/>
            <w:lang w:eastAsia="sv-SE"/>
          </w:rPr>
          <w:t>om arbetsgruppens arbete.</w:t>
        </w:r>
      </w:hyperlink>
    </w:p>
    <w:p w14:paraId="71B10BA0" w14:textId="13F1F87B" w:rsidR="00102046" w:rsidRDefault="00403C17" w:rsidP="00102046">
      <w:pPr>
        <w:spacing w:before="150" w:after="0" w:line="240" w:lineRule="auto"/>
        <w:rPr>
          <w:rFonts w:ascii="Times New Roman" w:eastAsia="Times New Roman" w:hAnsi="Times New Roman"/>
          <w:lang w:eastAsia="sv-SE"/>
        </w:rPr>
      </w:pPr>
      <w:r>
        <w:rPr>
          <w:rFonts w:ascii="Times New Roman" w:eastAsia="Times New Roman" w:hAnsi="Times New Roman"/>
          <w:lang w:eastAsia="sv-SE"/>
        </w:rPr>
        <w:t xml:space="preserve">Eftersom genomförandeakterna för EHDS inte är klara ännu har arbetsgruppen hittills huvudsakligen tittat på de nuvarande riktlinjer som gäller för utbyte av patientöversikter i Europa, se </w:t>
      </w:r>
      <w:hyperlink r:id="rId16" w:history="1">
        <w:r w:rsidRPr="00403C17">
          <w:rPr>
            <w:rStyle w:val="Hyperlnk"/>
            <w:rFonts w:ascii="Times New Roman" w:eastAsia="Times New Roman" w:hAnsi="Times New Roman"/>
            <w:lang w:eastAsia="sv-SE"/>
          </w:rPr>
          <w:t>Guidelin</w:t>
        </w:r>
        <w:r w:rsidRPr="00403C17">
          <w:rPr>
            <w:rStyle w:val="Hyperlnk"/>
            <w:rFonts w:ascii="Times New Roman" w:eastAsia="Times New Roman" w:hAnsi="Times New Roman"/>
            <w:lang w:eastAsia="sv-SE"/>
          </w:rPr>
          <w:t>e</w:t>
        </w:r>
        <w:r w:rsidRPr="00403C17">
          <w:rPr>
            <w:rStyle w:val="Hyperlnk"/>
            <w:rFonts w:ascii="Times New Roman" w:eastAsia="Times New Roman" w:hAnsi="Times New Roman"/>
            <w:lang w:eastAsia="sv-SE"/>
          </w:rPr>
          <w:t>s från eHealth Network.</w:t>
        </w:r>
      </w:hyperlink>
    </w:p>
    <w:p w14:paraId="144AEBF4" w14:textId="77777777" w:rsidR="00A2075F" w:rsidRPr="00A2075F" w:rsidRDefault="00A2075F" w:rsidP="00251A51">
      <w:pPr>
        <w:pStyle w:val="Rubrik3Onumrerad"/>
        <w:rPr>
          <w:lang w:eastAsia="sv-SE"/>
        </w:rPr>
      </w:pPr>
      <w:r w:rsidRPr="00A2075F">
        <w:rPr>
          <w:lang w:eastAsia="sv-SE"/>
        </w:rPr>
        <w:t>Vad vi behöver hjälp med</w:t>
      </w:r>
    </w:p>
    <w:p w14:paraId="194AA42C" w14:textId="10EFAD81" w:rsidR="00A2075F" w:rsidRPr="00A2075F" w:rsidRDefault="009748C4" w:rsidP="00A2075F">
      <w:pPr>
        <w:spacing w:before="150" w:after="0" w:line="240" w:lineRule="auto"/>
        <w:rPr>
          <w:rFonts w:ascii="Times New Roman" w:eastAsia="Times New Roman" w:hAnsi="Times New Roman"/>
          <w:lang w:eastAsia="sv-SE"/>
        </w:rPr>
      </w:pPr>
      <w:r>
        <w:rPr>
          <w:rFonts w:ascii="Times New Roman" w:eastAsia="Times New Roman" w:hAnsi="Times New Roman"/>
          <w:lang w:eastAsia="sv-SE"/>
        </w:rPr>
        <w:t>Arbetsgruppen</w:t>
      </w:r>
      <w:r w:rsidR="00A2075F" w:rsidRPr="00A2075F">
        <w:rPr>
          <w:rFonts w:ascii="Times New Roman" w:eastAsia="Times New Roman" w:hAnsi="Times New Roman"/>
          <w:lang w:eastAsia="sv-SE"/>
        </w:rPr>
        <w:t xml:space="preserve"> fokuserar på fem </w:t>
      </w:r>
      <w:r w:rsidR="00102046">
        <w:rPr>
          <w:rFonts w:ascii="Times New Roman" w:eastAsia="Times New Roman" w:hAnsi="Times New Roman"/>
          <w:lang w:eastAsia="sv-SE"/>
        </w:rPr>
        <w:t>av rådet utvalda</w:t>
      </w:r>
      <w:r w:rsidR="00A2075F" w:rsidRPr="00A2075F">
        <w:rPr>
          <w:rFonts w:ascii="Times New Roman" w:eastAsia="Times New Roman" w:hAnsi="Times New Roman"/>
          <w:lang w:eastAsia="sv-SE"/>
        </w:rPr>
        <w:t xml:space="preserve"> informationsmängder</w:t>
      </w:r>
      <w:r w:rsidR="00EC4523">
        <w:rPr>
          <w:rFonts w:ascii="Times New Roman" w:eastAsia="Times New Roman" w:hAnsi="Times New Roman"/>
          <w:lang w:eastAsia="sv-SE"/>
        </w:rPr>
        <w:t xml:space="preserve"> i den europeiska patientöversikten</w:t>
      </w:r>
      <w:r w:rsidR="00A2075F" w:rsidRPr="00A2075F">
        <w:rPr>
          <w:rFonts w:ascii="Times New Roman" w:eastAsia="Times New Roman" w:hAnsi="Times New Roman"/>
          <w:lang w:eastAsia="sv-SE"/>
        </w:rPr>
        <w:t>:</w:t>
      </w:r>
    </w:p>
    <w:p w14:paraId="5F88DCC3" w14:textId="2DEBC628" w:rsidR="00A2075F" w:rsidRPr="00A2075F" w:rsidRDefault="00EC4523" w:rsidP="00A2075F">
      <w:pPr>
        <w:numPr>
          <w:ilvl w:val="0"/>
          <w:numId w:val="31"/>
        </w:numPr>
        <w:spacing w:after="0" w:line="240" w:lineRule="auto"/>
        <w:rPr>
          <w:rFonts w:ascii="Times New Roman" w:eastAsia="Times New Roman" w:hAnsi="Times New Roman"/>
          <w:lang w:eastAsia="sv-SE"/>
        </w:rPr>
      </w:pPr>
      <w:r>
        <w:rPr>
          <w:rFonts w:ascii="Times New Roman" w:eastAsia="Times New Roman" w:hAnsi="Times New Roman"/>
          <w:lang w:eastAsia="sv-SE"/>
        </w:rPr>
        <w:t>u</w:t>
      </w:r>
      <w:r w:rsidR="00A2075F" w:rsidRPr="00A2075F">
        <w:rPr>
          <w:rFonts w:ascii="Times New Roman" w:eastAsia="Times New Roman" w:hAnsi="Times New Roman"/>
          <w:lang w:eastAsia="sv-SE"/>
        </w:rPr>
        <w:t>ppmärksamhetsinformation</w:t>
      </w:r>
    </w:p>
    <w:p w14:paraId="208A0832" w14:textId="11C6B06F" w:rsidR="00A2075F" w:rsidRPr="00A2075F" w:rsidRDefault="00EC4523" w:rsidP="00A2075F">
      <w:pPr>
        <w:numPr>
          <w:ilvl w:val="0"/>
          <w:numId w:val="31"/>
        </w:numPr>
        <w:spacing w:after="0" w:line="240" w:lineRule="auto"/>
        <w:rPr>
          <w:rFonts w:ascii="Times New Roman" w:eastAsia="Times New Roman" w:hAnsi="Times New Roman"/>
          <w:lang w:eastAsia="sv-SE"/>
        </w:rPr>
      </w:pPr>
      <w:r>
        <w:rPr>
          <w:rFonts w:ascii="Times New Roman" w:eastAsia="Times New Roman" w:hAnsi="Times New Roman"/>
          <w:lang w:eastAsia="sv-SE"/>
        </w:rPr>
        <w:t>a</w:t>
      </w:r>
      <w:r w:rsidR="00A2075F" w:rsidRPr="00A2075F">
        <w:rPr>
          <w:rFonts w:ascii="Times New Roman" w:eastAsia="Times New Roman" w:hAnsi="Times New Roman"/>
          <w:lang w:eastAsia="sv-SE"/>
        </w:rPr>
        <w:t>ktuella diagnoser</w:t>
      </w:r>
    </w:p>
    <w:p w14:paraId="6A693A75" w14:textId="469AC18A" w:rsidR="00A2075F" w:rsidRPr="00A2075F" w:rsidRDefault="00EC4523" w:rsidP="00A2075F">
      <w:pPr>
        <w:numPr>
          <w:ilvl w:val="0"/>
          <w:numId w:val="31"/>
        </w:numPr>
        <w:spacing w:after="0" w:line="240" w:lineRule="auto"/>
        <w:rPr>
          <w:rFonts w:ascii="Times New Roman" w:eastAsia="Times New Roman" w:hAnsi="Times New Roman"/>
          <w:lang w:eastAsia="sv-SE"/>
        </w:rPr>
      </w:pPr>
      <w:r>
        <w:rPr>
          <w:rFonts w:ascii="Times New Roman" w:eastAsia="Times New Roman" w:hAnsi="Times New Roman"/>
          <w:lang w:eastAsia="sv-SE"/>
        </w:rPr>
        <w:t>l</w:t>
      </w:r>
      <w:r w:rsidR="00A2075F" w:rsidRPr="00A2075F">
        <w:rPr>
          <w:rFonts w:ascii="Times New Roman" w:eastAsia="Times New Roman" w:hAnsi="Times New Roman"/>
          <w:lang w:eastAsia="sv-SE"/>
        </w:rPr>
        <w:t>äkemedelsinformation</w:t>
      </w:r>
    </w:p>
    <w:p w14:paraId="61F4819A" w14:textId="1DCAC8C1" w:rsidR="00A2075F" w:rsidRPr="00A2075F" w:rsidRDefault="00EC4523" w:rsidP="00A2075F">
      <w:pPr>
        <w:numPr>
          <w:ilvl w:val="0"/>
          <w:numId w:val="31"/>
        </w:numPr>
        <w:spacing w:after="0" w:line="240" w:lineRule="auto"/>
        <w:rPr>
          <w:rFonts w:ascii="Times New Roman" w:eastAsia="Times New Roman" w:hAnsi="Times New Roman"/>
          <w:lang w:eastAsia="sv-SE"/>
        </w:rPr>
      </w:pPr>
      <w:r>
        <w:rPr>
          <w:rFonts w:ascii="Times New Roman" w:eastAsia="Times New Roman" w:hAnsi="Times New Roman"/>
          <w:lang w:eastAsia="sv-SE"/>
        </w:rPr>
        <w:t>p</w:t>
      </w:r>
      <w:r w:rsidR="00A2075F" w:rsidRPr="00A2075F">
        <w:rPr>
          <w:rFonts w:ascii="Times New Roman" w:eastAsia="Times New Roman" w:hAnsi="Times New Roman"/>
          <w:lang w:eastAsia="sv-SE"/>
        </w:rPr>
        <w:t>ågående åtgärder</w:t>
      </w:r>
    </w:p>
    <w:p w14:paraId="7C1CEEBF" w14:textId="71883E30" w:rsidR="00A2075F" w:rsidRPr="00A2075F" w:rsidRDefault="00EC4523" w:rsidP="00A2075F">
      <w:pPr>
        <w:numPr>
          <w:ilvl w:val="0"/>
          <w:numId w:val="31"/>
        </w:numPr>
        <w:spacing w:after="0" w:line="240" w:lineRule="auto"/>
        <w:rPr>
          <w:rFonts w:ascii="Times New Roman" w:eastAsia="Times New Roman" w:hAnsi="Times New Roman"/>
          <w:lang w:eastAsia="sv-SE"/>
        </w:rPr>
      </w:pPr>
      <w:r>
        <w:rPr>
          <w:rFonts w:ascii="Times New Roman" w:eastAsia="Times New Roman" w:hAnsi="Times New Roman"/>
          <w:lang w:eastAsia="sv-SE"/>
        </w:rPr>
        <w:t>m</w:t>
      </w:r>
      <w:r w:rsidR="00A2075F" w:rsidRPr="00A2075F">
        <w:rPr>
          <w:rFonts w:ascii="Times New Roman" w:eastAsia="Times New Roman" w:hAnsi="Times New Roman"/>
          <w:lang w:eastAsia="sv-SE"/>
        </w:rPr>
        <w:t>edicintekniska produkter</w:t>
      </w:r>
      <w:r>
        <w:rPr>
          <w:rFonts w:ascii="Times New Roman" w:eastAsia="Times New Roman" w:hAnsi="Times New Roman"/>
          <w:lang w:eastAsia="sv-SE"/>
        </w:rPr>
        <w:t>.</w:t>
      </w:r>
    </w:p>
    <w:p w14:paraId="6CD506A1" w14:textId="012705E3" w:rsidR="00102046" w:rsidRDefault="00102046" w:rsidP="00102046">
      <w:pPr>
        <w:spacing w:before="150" w:after="0" w:line="240" w:lineRule="auto"/>
        <w:rPr>
          <w:rFonts w:ascii="Times New Roman" w:eastAsia="Times New Roman" w:hAnsi="Times New Roman"/>
          <w:lang w:eastAsia="sv-SE"/>
        </w:rPr>
      </w:pPr>
      <w:r w:rsidRPr="00102046">
        <w:rPr>
          <w:rFonts w:ascii="Times New Roman" w:eastAsia="Times New Roman" w:hAnsi="Times New Roman"/>
          <w:lang w:eastAsia="sv-SE"/>
        </w:rPr>
        <w:t xml:space="preserve">Syftet med den </w:t>
      </w:r>
      <w:r w:rsidR="00D7149D">
        <w:t>europeiska remissen</w:t>
      </w:r>
      <w:r w:rsidR="008974DB">
        <w:t>,</w:t>
      </w:r>
      <w:r w:rsidR="00D7149D">
        <w:t xml:space="preserve"> som beskrivs ovan</w:t>
      </w:r>
      <w:r w:rsidR="008974DB">
        <w:t>,</w:t>
      </w:r>
      <w:r w:rsidRPr="00102046">
        <w:rPr>
          <w:rFonts w:ascii="Times New Roman" w:eastAsia="Times New Roman" w:hAnsi="Times New Roman"/>
          <w:lang w:eastAsia="sv-SE"/>
        </w:rPr>
        <w:t xml:space="preserve"> är att samla synpunkter på specifikationerna i sig</w:t>
      </w:r>
      <w:r w:rsidR="008974DB">
        <w:rPr>
          <w:rFonts w:ascii="Times New Roman" w:eastAsia="Times New Roman" w:hAnsi="Times New Roman"/>
          <w:lang w:eastAsia="sv-SE"/>
        </w:rPr>
        <w:t xml:space="preserve">. </w:t>
      </w:r>
      <w:r w:rsidR="00913CB9">
        <w:rPr>
          <w:rFonts w:ascii="Times New Roman" w:eastAsia="Times New Roman" w:hAnsi="Times New Roman"/>
          <w:lang w:eastAsia="sv-SE"/>
        </w:rPr>
        <w:t>Med detta utskick v</w:t>
      </w:r>
      <w:r w:rsidRPr="00102046">
        <w:rPr>
          <w:rFonts w:ascii="Times New Roman" w:eastAsia="Times New Roman" w:hAnsi="Times New Roman"/>
          <w:lang w:eastAsia="sv-SE"/>
        </w:rPr>
        <w:t>i</w:t>
      </w:r>
      <w:r w:rsidR="00913CB9">
        <w:rPr>
          <w:rFonts w:ascii="Times New Roman" w:eastAsia="Times New Roman" w:hAnsi="Times New Roman"/>
          <w:lang w:eastAsia="sv-SE"/>
        </w:rPr>
        <w:t>ll</w:t>
      </w:r>
      <w:r w:rsidRPr="00102046">
        <w:rPr>
          <w:rFonts w:ascii="Times New Roman" w:eastAsia="Times New Roman" w:hAnsi="Times New Roman"/>
          <w:lang w:eastAsia="sv-SE"/>
        </w:rPr>
        <w:t xml:space="preserve"> </w:t>
      </w:r>
      <w:r w:rsidR="008974DB" w:rsidRPr="00102046">
        <w:rPr>
          <w:rFonts w:ascii="Times New Roman" w:eastAsia="Times New Roman" w:hAnsi="Times New Roman"/>
          <w:lang w:eastAsia="sv-SE"/>
        </w:rPr>
        <w:t xml:space="preserve">vi </w:t>
      </w:r>
      <w:r w:rsidR="00913CB9">
        <w:rPr>
          <w:rFonts w:ascii="Times New Roman" w:eastAsia="Times New Roman" w:hAnsi="Times New Roman"/>
          <w:lang w:eastAsia="sv-SE"/>
        </w:rPr>
        <w:t xml:space="preserve">från </w:t>
      </w:r>
      <w:r w:rsidR="008B4806">
        <w:rPr>
          <w:rFonts w:ascii="Times New Roman" w:eastAsia="Times New Roman" w:hAnsi="Times New Roman"/>
          <w:lang w:eastAsia="sv-SE"/>
        </w:rPr>
        <w:t>arbetsgruppen</w:t>
      </w:r>
      <w:r w:rsidR="00913CB9">
        <w:rPr>
          <w:rFonts w:ascii="Times New Roman" w:eastAsia="Times New Roman" w:hAnsi="Times New Roman"/>
          <w:lang w:eastAsia="sv-SE"/>
        </w:rPr>
        <w:t xml:space="preserve"> </w:t>
      </w:r>
      <w:r w:rsidRPr="00102046">
        <w:rPr>
          <w:rFonts w:ascii="Times New Roman" w:eastAsia="Times New Roman" w:hAnsi="Times New Roman"/>
          <w:lang w:eastAsia="sv-SE"/>
        </w:rPr>
        <w:t>få en ökad förståelse för Sveriges förutsättningar att uppfylla de kommande kraven</w:t>
      </w:r>
      <w:r w:rsidR="008B4806">
        <w:rPr>
          <w:rFonts w:ascii="Times New Roman" w:eastAsia="Times New Roman" w:hAnsi="Times New Roman"/>
          <w:lang w:eastAsia="sv-SE"/>
        </w:rPr>
        <w:t xml:space="preserve"> från EHDS.</w:t>
      </w:r>
    </w:p>
    <w:p w14:paraId="36065CA1" w14:textId="7018C3D8" w:rsidR="008974DB" w:rsidRDefault="00693949" w:rsidP="00102046">
      <w:pPr>
        <w:spacing w:before="150" w:after="0" w:line="240" w:lineRule="auto"/>
        <w:rPr>
          <w:rFonts w:ascii="Times New Roman" w:eastAsia="Times New Roman" w:hAnsi="Times New Roman"/>
          <w:lang w:eastAsia="sv-SE"/>
        </w:rPr>
      </w:pPr>
      <w:r>
        <w:rPr>
          <w:rFonts w:ascii="Times New Roman" w:eastAsia="Times New Roman" w:hAnsi="Times New Roman"/>
          <w:lang w:eastAsia="sv-SE"/>
        </w:rPr>
        <w:t>Våra f</w:t>
      </w:r>
      <w:r w:rsidR="008974DB">
        <w:rPr>
          <w:rFonts w:ascii="Times New Roman" w:eastAsia="Times New Roman" w:hAnsi="Times New Roman"/>
          <w:lang w:eastAsia="sv-SE"/>
        </w:rPr>
        <w:t>rågor</w:t>
      </w:r>
      <w:r>
        <w:rPr>
          <w:rFonts w:ascii="Times New Roman" w:eastAsia="Times New Roman" w:hAnsi="Times New Roman"/>
          <w:lang w:eastAsia="sv-SE"/>
        </w:rPr>
        <w:t xml:space="preserve"> </w:t>
      </w:r>
      <w:r w:rsidR="008B4806">
        <w:rPr>
          <w:rFonts w:ascii="Times New Roman" w:eastAsia="Times New Roman" w:hAnsi="Times New Roman"/>
          <w:lang w:eastAsia="sv-SE"/>
        </w:rPr>
        <w:t xml:space="preserve">är uppdelade </w:t>
      </w:r>
      <w:r w:rsidR="008974DB">
        <w:rPr>
          <w:rFonts w:ascii="Times New Roman" w:eastAsia="Times New Roman" w:hAnsi="Times New Roman"/>
          <w:lang w:eastAsia="sv-SE"/>
        </w:rPr>
        <w:t xml:space="preserve">per </w:t>
      </w:r>
      <w:r w:rsidR="00965B9F">
        <w:rPr>
          <w:rFonts w:ascii="Times New Roman" w:eastAsia="Times New Roman" w:hAnsi="Times New Roman"/>
          <w:lang w:eastAsia="sv-SE"/>
        </w:rPr>
        <w:t>informationsmängd</w:t>
      </w:r>
      <w:r w:rsidR="008974DB">
        <w:rPr>
          <w:rFonts w:ascii="Times New Roman" w:eastAsia="Times New Roman" w:hAnsi="Times New Roman"/>
          <w:lang w:eastAsia="sv-SE"/>
        </w:rPr>
        <w:t xml:space="preserve"> </w:t>
      </w:r>
      <w:r w:rsidR="008B4806">
        <w:rPr>
          <w:rFonts w:ascii="Times New Roman" w:eastAsia="Times New Roman" w:hAnsi="Times New Roman"/>
          <w:lang w:eastAsia="sv-SE"/>
        </w:rPr>
        <w:t xml:space="preserve">och </w:t>
      </w:r>
      <w:r w:rsidR="008974DB">
        <w:rPr>
          <w:rFonts w:ascii="Times New Roman" w:eastAsia="Times New Roman" w:hAnsi="Times New Roman"/>
          <w:lang w:eastAsia="sv-SE"/>
        </w:rPr>
        <w:t>återfinns i bilaga 1</w:t>
      </w:r>
      <w:r w:rsidR="005B2BD9">
        <w:rPr>
          <w:rFonts w:ascii="Times New Roman" w:eastAsia="Times New Roman" w:hAnsi="Times New Roman"/>
          <w:lang w:eastAsia="sv-SE"/>
        </w:rPr>
        <w:softHyphen/>
      </w:r>
      <w:r w:rsidR="005B2BD9">
        <w:rPr>
          <w:rFonts w:ascii="Times New Roman" w:eastAsia="Times New Roman" w:hAnsi="Times New Roman"/>
          <w:lang w:eastAsia="sv-SE"/>
        </w:rPr>
        <w:noBreakHyphen/>
      </w:r>
      <w:r w:rsidR="008974DB">
        <w:rPr>
          <w:rFonts w:ascii="Times New Roman" w:eastAsia="Times New Roman" w:hAnsi="Times New Roman"/>
          <w:lang w:eastAsia="sv-SE"/>
        </w:rPr>
        <w:t xml:space="preserve">5. Skriv gärna svaret direkt i </w:t>
      </w:r>
      <w:r w:rsidR="008B4806">
        <w:rPr>
          <w:rFonts w:ascii="Times New Roman" w:eastAsia="Times New Roman" w:hAnsi="Times New Roman"/>
          <w:lang w:eastAsia="sv-SE"/>
        </w:rPr>
        <w:t>dokumentet</w:t>
      </w:r>
      <w:r w:rsidR="008974DB">
        <w:rPr>
          <w:rFonts w:ascii="Times New Roman" w:eastAsia="Times New Roman" w:hAnsi="Times New Roman"/>
          <w:lang w:eastAsia="sv-SE"/>
        </w:rPr>
        <w:t xml:space="preserve">. </w:t>
      </w:r>
      <w:r w:rsidR="00251A51">
        <w:rPr>
          <w:rFonts w:ascii="Times New Roman" w:eastAsia="Times New Roman" w:hAnsi="Times New Roman"/>
          <w:lang w:eastAsia="sv-SE"/>
        </w:rPr>
        <w:t xml:space="preserve">Om det är frågor du inte kan besvara så hoppar du över dem. </w:t>
      </w:r>
    </w:p>
    <w:p w14:paraId="7B6575C7" w14:textId="49884323" w:rsidR="008974DB" w:rsidRDefault="008974DB" w:rsidP="00102046">
      <w:pPr>
        <w:spacing w:before="150" w:after="0" w:line="240" w:lineRule="auto"/>
        <w:rPr>
          <w:rFonts w:ascii="Times New Roman" w:eastAsia="Times New Roman" w:hAnsi="Times New Roman"/>
          <w:lang w:eastAsia="sv-SE"/>
        </w:rPr>
      </w:pPr>
      <w:r>
        <w:rPr>
          <w:rFonts w:ascii="Times New Roman" w:eastAsia="Times New Roman" w:hAnsi="Times New Roman"/>
          <w:lang w:eastAsia="sv-SE"/>
        </w:rPr>
        <w:t xml:space="preserve">Vi önskar att du skickar in dina svar </w:t>
      </w:r>
      <w:r w:rsidRPr="008B4806">
        <w:rPr>
          <w:rFonts w:ascii="Times New Roman" w:eastAsia="Times New Roman" w:hAnsi="Times New Roman"/>
          <w:b/>
          <w:bCs/>
          <w:lang w:eastAsia="sv-SE"/>
        </w:rPr>
        <w:t>senast den 13 juni</w:t>
      </w:r>
      <w:r w:rsidR="00251A51">
        <w:rPr>
          <w:rFonts w:ascii="Times New Roman" w:eastAsia="Times New Roman" w:hAnsi="Times New Roman"/>
          <w:lang w:eastAsia="sv-SE"/>
        </w:rPr>
        <w:t xml:space="preserve"> till </w:t>
      </w:r>
      <w:hyperlink r:id="rId17" w:history="1">
        <w:r w:rsidR="00251A51" w:rsidRPr="009968C2">
          <w:rPr>
            <w:rStyle w:val="Hyperlnk"/>
            <w:rFonts w:ascii="Times New Roman" w:eastAsia="Times New Roman" w:hAnsi="Times New Roman"/>
            <w:lang w:eastAsia="sv-SE"/>
          </w:rPr>
          <w:t>interoperabilitet@ehalsomyndigheten.se</w:t>
        </w:r>
      </w:hyperlink>
      <w:r w:rsidR="00251A51">
        <w:rPr>
          <w:rFonts w:ascii="Times New Roman" w:eastAsia="Times New Roman" w:hAnsi="Times New Roman"/>
          <w:lang w:eastAsia="sv-SE"/>
        </w:rPr>
        <w:t xml:space="preserve">. </w:t>
      </w:r>
    </w:p>
    <w:p w14:paraId="1AE79B52" w14:textId="448E36A1" w:rsidR="008974DB" w:rsidRPr="00102046" w:rsidRDefault="008974DB" w:rsidP="00102046">
      <w:pPr>
        <w:spacing w:before="150" w:after="0" w:line="240" w:lineRule="auto"/>
        <w:rPr>
          <w:rFonts w:ascii="Times New Roman" w:eastAsia="Times New Roman" w:hAnsi="Times New Roman"/>
          <w:lang w:eastAsia="sv-SE"/>
        </w:rPr>
      </w:pPr>
      <w:r>
        <w:rPr>
          <w:rFonts w:ascii="Times New Roman" w:eastAsia="Times New Roman" w:hAnsi="Times New Roman"/>
          <w:lang w:eastAsia="sv-SE"/>
        </w:rPr>
        <w:t>Den 4 juni kl</w:t>
      </w:r>
      <w:r w:rsidR="005F2304">
        <w:rPr>
          <w:rFonts w:ascii="Times New Roman" w:eastAsia="Times New Roman" w:hAnsi="Times New Roman"/>
          <w:lang w:eastAsia="sv-SE"/>
        </w:rPr>
        <w:t xml:space="preserve">. </w:t>
      </w:r>
      <w:r>
        <w:rPr>
          <w:rFonts w:ascii="Times New Roman" w:eastAsia="Times New Roman" w:hAnsi="Times New Roman"/>
          <w:lang w:eastAsia="sv-SE"/>
        </w:rPr>
        <w:t xml:space="preserve">13-15 kommer vi att bjuda in till den gemensam genomgång av </w:t>
      </w:r>
      <w:r w:rsidR="00693949">
        <w:rPr>
          <w:rFonts w:ascii="Times New Roman" w:eastAsia="Times New Roman" w:hAnsi="Times New Roman"/>
          <w:lang w:eastAsia="sv-SE"/>
        </w:rPr>
        <w:t>underlaget och</w:t>
      </w:r>
      <w:r>
        <w:rPr>
          <w:rFonts w:ascii="Times New Roman" w:eastAsia="Times New Roman" w:hAnsi="Times New Roman"/>
          <w:lang w:eastAsia="sv-SE"/>
        </w:rPr>
        <w:t xml:space="preserve"> </w:t>
      </w:r>
      <w:r w:rsidR="00251A51">
        <w:rPr>
          <w:rFonts w:ascii="Times New Roman" w:eastAsia="Times New Roman" w:hAnsi="Times New Roman"/>
          <w:lang w:eastAsia="sv-SE"/>
        </w:rPr>
        <w:t>där</w:t>
      </w:r>
      <w:r>
        <w:rPr>
          <w:rFonts w:ascii="Times New Roman" w:eastAsia="Times New Roman" w:hAnsi="Times New Roman"/>
          <w:lang w:eastAsia="sv-SE"/>
        </w:rPr>
        <w:t xml:space="preserve"> det </w:t>
      </w:r>
      <w:r w:rsidR="00251A51">
        <w:rPr>
          <w:rFonts w:ascii="Times New Roman" w:eastAsia="Times New Roman" w:hAnsi="Times New Roman"/>
          <w:lang w:eastAsia="sv-SE"/>
        </w:rPr>
        <w:t xml:space="preserve">även </w:t>
      </w:r>
      <w:r>
        <w:rPr>
          <w:rFonts w:ascii="Times New Roman" w:eastAsia="Times New Roman" w:hAnsi="Times New Roman"/>
          <w:lang w:eastAsia="sv-SE"/>
        </w:rPr>
        <w:t>kommer finnas möjlighet att ställa frågor.</w:t>
      </w:r>
      <w:r w:rsidR="005F2304">
        <w:rPr>
          <w:rFonts w:ascii="Times New Roman" w:eastAsia="Times New Roman" w:hAnsi="Times New Roman"/>
          <w:lang w:eastAsia="sv-SE"/>
        </w:rPr>
        <w:t xml:space="preserve"> Är </w:t>
      </w:r>
      <w:r w:rsidR="005F2304">
        <w:rPr>
          <w:rFonts w:ascii="Times New Roman" w:eastAsia="Times New Roman" w:hAnsi="Times New Roman"/>
          <w:lang w:eastAsia="sv-SE"/>
        </w:rPr>
        <w:lastRenderedPageBreak/>
        <w:t xml:space="preserve">du intresserad av att delta, skicka ett mejl till </w:t>
      </w:r>
      <w:hyperlink r:id="rId18" w:history="1">
        <w:r w:rsidR="005F2304" w:rsidRPr="009968C2">
          <w:rPr>
            <w:rStyle w:val="Hyperlnk"/>
            <w:rFonts w:ascii="Times New Roman" w:eastAsia="Times New Roman" w:hAnsi="Times New Roman"/>
            <w:lang w:eastAsia="sv-SE"/>
          </w:rPr>
          <w:t>interoperabilitet@ehalsomyndigheten.se</w:t>
        </w:r>
      </w:hyperlink>
      <w:r w:rsidR="005F2304">
        <w:rPr>
          <w:rFonts w:ascii="Times New Roman" w:eastAsia="Times New Roman" w:hAnsi="Times New Roman"/>
          <w:lang w:eastAsia="sv-SE"/>
        </w:rPr>
        <w:t xml:space="preserve">. </w:t>
      </w:r>
    </w:p>
    <w:p w14:paraId="117DE728" w14:textId="3CAD1141" w:rsidR="00A2075F" w:rsidRPr="00A2075F" w:rsidRDefault="00A2075F" w:rsidP="00A2075F">
      <w:pPr>
        <w:spacing w:before="150" w:after="0" w:line="240" w:lineRule="auto"/>
        <w:rPr>
          <w:rFonts w:ascii="Times New Roman" w:eastAsia="Times New Roman" w:hAnsi="Times New Roman"/>
          <w:lang w:eastAsia="sv-SE"/>
        </w:rPr>
      </w:pPr>
      <w:r w:rsidRPr="00A2075F">
        <w:rPr>
          <w:rFonts w:ascii="Times New Roman" w:eastAsia="Times New Roman" w:hAnsi="Times New Roman"/>
          <w:lang w:eastAsia="sv-SE"/>
        </w:rPr>
        <w:t>Din erfarenhet och kunskap är avgörande för att vi ska kunna genomföra ett väl underbyggt och realistiskt analysarbete. Vi är mycket tacksamma för din medverkan!</w:t>
      </w:r>
      <w:r w:rsidR="00C95C59">
        <w:rPr>
          <w:rFonts w:ascii="Times New Roman" w:eastAsia="Times New Roman" w:hAnsi="Times New Roman"/>
          <w:lang w:eastAsia="sv-SE"/>
        </w:rPr>
        <w:t xml:space="preserve"> </w:t>
      </w:r>
      <w:r w:rsidRPr="00A2075F">
        <w:rPr>
          <w:rFonts w:ascii="Times New Roman" w:eastAsia="Times New Roman" w:hAnsi="Times New Roman"/>
          <w:lang w:eastAsia="sv-SE"/>
        </w:rPr>
        <w:t xml:space="preserve">Vid frågor, tveka inte att </w:t>
      </w:r>
      <w:r w:rsidR="005F2304">
        <w:rPr>
          <w:rFonts w:ascii="Times New Roman" w:eastAsia="Times New Roman" w:hAnsi="Times New Roman"/>
          <w:lang w:eastAsia="sv-SE"/>
        </w:rPr>
        <w:t xml:space="preserve">höra av dig till någon av kontaktpersonerna för </w:t>
      </w:r>
      <w:r w:rsidRPr="00A2075F">
        <w:rPr>
          <w:rFonts w:ascii="Times New Roman" w:eastAsia="Times New Roman" w:hAnsi="Times New Roman"/>
          <w:lang w:eastAsia="sv-SE"/>
        </w:rPr>
        <w:t>arbetsgruppen.</w:t>
      </w:r>
      <w:r w:rsidR="005F2304">
        <w:rPr>
          <w:rFonts w:ascii="Times New Roman" w:eastAsia="Times New Roman" w:hAnsi="Times New Roman"/>
          <w:lang w:eastAsia="sv-SE"/>
        </w:rPr>
        <w:t xml:space="preserve"> </w:t>
      </w:r>
    </w:p>
    <w:p w14:paraId="0643106E" w14:textId="620ECF7A" w:rsidR="005F2304" w:rsidRDefault="00A2075F" w:rsidP="00A2075F">
      <w:pPr>
        <w:spacing w:before="150" w:after="0" w:line="240" w:lineRule="auto"/>
        <w:rPr>
          <w:rFonts w:ascii="Times New Roman" w:eastAsia="Times New Roman" w:hAnsi="Times New Roman"/>
          <w:lang w:eastAsia="sv-SE"/>
        </w:rPr>
      </w:pPr>
      <w:r w:rsidRPr="00A2075F">
        <w:rPr>
          <w:rFonts w:ascii="Times New Roman" w:eastAsia="Times New Roman" w:hAnsi="Times New Roman"/>
          <w:lang w:eastAsia="sv-SE"/>
        </w:rPr>
        <w:t>Med vänliga hälsningar,</w:t>
      </w:r>
      <w:r w:rsidRPr="00A2075F">
        <w:rPr>
          <w:rFonts w:ascii="Times New Roman" w:eastAsia="Times New Roman" w:hAnsi="Times New Roman"/>
          <w:lang w:eastAsia="sv-SE"/>
        </w:rPr>
        <w:br/>
        <w:t xml:space="preserve">Arbetsgruppen för </w:t>
      </w:r>
      <w:r w:rsidR="008B4806">
        <w:rPr>
          <w:rFonts w:ascii="Times New Roman" w:eastAsia="Times New Roman" w:hAnsi="Times New Roman"/>
          <w:lang w:eastAsia="sv-SE"/>
        </w:rPr>
        <w:t xml:space="preserve">den </w:t>
      </w:r>
      <w:r w:rsidR="00D7149D">
        <w:rPr>
          <w:rFonts w:ascii="Times New Roman" w:eastAsia="Times New Roman" w:hAnsi="Times New Roman"/>
          <w:lang w:eastAsia="sv-SE"/>
        </w:rPr>
        <w:t>e</w:t>
      </w:r>
      <w:r w:rsidRPr="00A2075F">
        <w:rPr>
          <w:rFonts w:ascii="Times New Roman" w:eastAsia="Times New Roman" w:hAnsi="Times New Roman"/>
          <w:lang w:eastAsia="sv-SE"/>
        </w:rPr>
        <w:t>uropeiska patientöversikten</w:t>
      </w:r>
    </w:p>
    <w:p w14:paraId="72CD8CF5" w14:textId="77777777" w:rsidR="00C23147" w:rsidRDefault="00C23147" w:rsidP="00A2075F">
      <w:pPr>
        <w:spacing w:before="150" w:after="0" w:line="240" w:lineRule="auto"/>
        <w:rPr>
          <w:rFonts w:ascii="Times New Roman" w:eastAsia="Times New Roman" w:hAnsi="Times New Roman"/>
          <w:lang w:eastAsia="sv-SE"/>
        </w:rPr>
      </w:pPr>
    </w:p>
    <w:p w14:paraId="045B463E" w14:textId="6D3A5B4D" w:rsidR="005F2304" w:rsidRDefault="005F2304" w:rsidP="00A2075F">
      <w:pPr>
        <w:spacing w:before="150" w:after="0" w:line="240" w:lineRule="auto"/>
        <w:rPr>
          <w:rFonts w:ascii="Times New Roman" w:eastAsia="Times New Roman" w:hAnsi="Times New Roman"/>
          <w:lang w:eastAsia="sv-SE"/>
        </w:rPr>
      </w:pPr>
      <w:r>
        <w:rPr>
          <w:rFonts w:ascii="Times New Roman" w:eastAsia="Times New Roman" w:hAnsi="Times New Roman"/>
          <w:lang w:eastAsia="sv-SE"/>
        </w:rPr>
        <w:t>Kontaktpersoner:</w:t>
      </w:r>
    </w:p>
    <w:p w14:paraId="099302A4" w14:textId="77777777" w:rsidR="005F2304" w:rsidRDefault="00296E43" w:rsidP="005F2304">
      <w:pPr>
        <w:spacing w:before="150" w:after="0" w:line="240" w:lineRule="auto"/>
        <w:rPr>
          <w:rFonts w:ascii="Times New Roman" w:eastAsia="Times New Roman" w:hAnsi="Times New Roman"/>
          <w:lang w:eastAsia="sv-SE"/>
        </w:rPr>
      </w:pPr>
      <w:hyperlink r:id="rId19" w:history="1">
        <w:r w:rsidR="005F2304" w:rsidRPr="009968C2">
          <w:rPr>
            <w:rStyle w:val="Hyperlnk"/>
            <w:rFonts w:ascii="Times New Roman" w:eastAsia="Times New Roman" w:hAnsi="Times New Roman"/>
            <w:lang w:eastAsia="sv-SE"/>
          </w:rPr>
          <w:t>oskar.thunman@inera.se</w:t>
        </w:r>
      </w:hyperlink>
    </w:p>
    <w:p w14:paraId="28E11512" w14:textId="33F88F0A" w:rsidR="005F2304" w:rsidRDefault="00296E43" w:rsidP="00A2075F">
      <w:pPr>
        <w:spacing w:before="150" w:after="0" w:line="240" w:lineRule="auto"/>
        <w:rPr>
          <w:rFonts w:ascii="Times New Roman" w:eastAsia="Times New Roman" w:hAnsi="Times New Roman"/>
          <w:lang w:eastAsia="sv-SE"/>
        </w:rPr>
      </w:pPr>
      <w:hyperlink r:id="rId20" w:history="1">
        <w:r w:rsidR="005F2304" w:rsidRPr="009968C2">
          <w:rPr>
            <w:rStyle w:val="Hyperlnk"/>
            <w:rFonts w:ascii="Times New Roman" w:eastAsia="Times New Roman" w:hAnsi="Times New Roman"/>
            <w:lang w:eastAsia="sv-SE"/>
          </w:rPr>
          <w:t>annika.forsen@ehalsomyndigheten.se</w:t>
        </w:r>
      </w:hyperlink>
      <w:r w:rsidR="005F2304">
        <w:rPr>
          <w:rFonts w:ascii="Times New Roman" w:eastAsia="Times New Roman" w:hAnsi="Times New Roman"/>
          <w:lang w:eastAsia="sv-SE"/>
        </w:rPr>
        <w:t xml:space="preserve"> </w:t>
      </w:r>
    </w:p>
    <w:p w14:paraId="61942FEC" w14:textId="1840D5F5" w:rsidR="005F2304" w:rsidRDefault="00296E43" w:rsidP="00A2075F">
      <w:pPr>
        <w:spacing w:before="150" w:after="0" w:line="240" w:lineRule="auto"/>
        <w:rPr>
          <w:rFonts w:ascii="Times New Roman" w:eastAsia="Times New Roman" w:hAnsi="Times New Roman"/>
          <w:lang w:eastAsia="sv-SE"/>
        </w:rPr>
      </w:pPr>
      <w:hyperlink r:id="rId21" w:history="1">
        <w:r w:rsidR="005F2304" w:rsidRPr="009968C2">
          <w:rPr>
            <w:rStyle w:val="Hyperlnk"/>
            <w:rFonts w:ascii="Times New Roman" w:eastAsia="Times New Roman" w:hAnsi="Times New Roman"/>
            <w:lang w:eastAsia="sv-SE"/>
          </w:rPr>
          <w:t>daniel.karlsson@ehalsomyndigheten.se</w:t>
        </w:r>
      </w:hyperlink>
    </w:p>
    <w:p w14:paraId="2FDE2F27" w14:textId="765F304C" w:rsidR="00B97146" w:rsidRDefault="00296E43" w:rsidP="00C23147">
      <w:pPr>
        <w:spacing w:before="150" w:after="0" w:line="240" w:lineRule="auto"/>
        <w:rPr>
          <w:rFonts w:ascii="Times New Roman" w:eastAsia="Times New Roman" w:hAnsi="Times New Roman"/>
          <w:lang w:eastAsia="sv-SE"/>
        </w:rPr>
      </w:pPr>
      <w:hyperlink r:id="rId22" w:history="1">
        <w:r w:rsidR="005F2304" w:rsidRPr="009968C2">
          <w:rPr>
            <w:rStyle w:val="Hyperlnk"/>
            <w:rFonts w:ascii="Times New Roman" w:eastAsia="Times New Roman" w:hAnsi="Times New Roman"/>
            <w:lang w:eastAsia="sv-SE"/>
          </w:rPr>
          <w:t>ext.ulla-carin.ekenstedt@ehalsomyndigheten.se</w:t>
        </w:r>
      </w:hyperlink>
      <w:r w:rsidR="00B97146">
        <w:rPr>
          <w:rFonts w:ascii="Times New Roman" w:eastAsia="Times New Roman" w:hAnsi="Times New Roman"/>
          <w:lang w:eastAsia="sv-SE"/>
        </w:rPr>
        <w:br w:type="page"/>
      </w:r>
    </w:p>
    <w:p w14:paraId="2BF4FDA3" w14:textId="77777777" w:rsidR="007C73A6" w:rsidRPr="007C73A6" w:rsidRDefault="007C73A6" w:rsidP="007C73A6">
      <w:pPr>
        <w:pStyle w:val="Rubrik2Onumrerad"/>
      </w:pPr>
      <w:r>
        <w:lastRenderedPageBreak/>
        <w:t xml:space="preserve">Bilaga 1 – </w:t>
      </w:r>
      <w:r w:rsidRPr="007C73A6">
        <w:t>Uppmärksamhetsinformation</w:t>
      </w:r>
    </w:p>
    <w:p w14:paraId="317E356A" w14:textId="4B733AFE" w:rsidR="00B97146" w:rsidRDefault="00B97146" w:rsidP="007C73A6">
      <w:pPr>
        <w:rPr>
          <w:lang w:eastAsia="sv-SE"/>
        </w:rPr>
      </w:pPr>
      <w:r w:rsidRPr="007C73A6">
        <w:rPr>
          <w:lang w:eastAsia="sv-SE"/>
        </w:rPr>
        <w:t xml:space="preserve">Vissa uppgifter är så viktiga att de måste vara tydligt markerade eller utlösa varningar. Sådan information </w:t>
      </w:r>
      <w:r w:rsidR="004E78CD">
        <w:rPr>
          <w:lang w:eastAsia="sv-SE"/>
        </w:rPr>
        <w:t>beskrivs</w:t>
      </w:r>
      <w:r w:rsidRPr="007C73A6">
        <w:rPr>
          <w:lang w:eastAsia="sv-SE"/>
        </w:rPr>
        <w:t xml:space="preserve"> som uppmärksamhetsinformation. </w:t>
      </w:r>
      <w:r w:rsidR="007C73A6" w:rsidRPr="00113C12">
        <w:rPr>
          <w:lang w:eastAsia="sv-SE"/>
        </w:rPr>
        <w:t xml:space="preserve">I EHDS lyfts uppmärksamhetsinformation fram som en egen kategori </w:t>
      </w:r>
      <w:r w:rsidR="004E78CD">
        <w:rPr>
          <w:lang w:eastAsia="sv-SE"/>
        </w:rPr>
        <w:t>och f</w:t>
      </w:r>
      <w:r w:rsidR="00113C12">
        <w:rPr>
          <w:lang w:eastAsia="sv-SE"/>
        </w:rPr>
        <w:t>okus ligger på överkänsligheter och allergier.</w:t>
      </w:r>
      <w:r w:rsidR="007C73A6" w:rsidRPr="007C73A6">
        <w:rPr>
          <w:lang w:eastAsia="sv-SE"/>
        </w:rPr>
        <w:t> </w:t>
      </w:r>
    </w:p>
    <w:p w14:paraId="7732DA38" w14:textId="7B70EAA0" w:rsidR="007C73A6" w:rsidRDefault="007C73A6" w:rsidP="008E0CA0">
      <w:pPr>
        <w:spacing w:before="150" w:after="0" w:line="240" w:lineRule="auto"/>
        <w:rPr>
          <w:rFonts w:ascii="Times New Roman" w:eastAsia="Times New Roman" w:hAnsi="Times New Roman"/>
          <w:lang w:eastAsia="sv-SE"/>
        </w:rPr>
      </w:pPr>
      <w:r w:rsidRPr="00B97146">
        <w:rPr>
          <w:lang w:eastAsia="sv-SE"/>
        </w:rPr>
        <w:t xml:space="preserve">Information </w:t>
      </w:r>
      <w:r w:rsidR="00B97146" w:rsidRPr="00B97146">
        <w:rPr>
          <w:lang w:eastAsia="sv-SE"/>
        </w:rPr>
        <w:t>som ingår i den europeiska patientöversikten</w:t>
      </w:r>
      <w:r w:rsidR="008E0CA0">
        <w:rPr>
          <w:lang w:eastAsia="sv-SE"/>
        </w:rPr>
        <w:t xml:space="preserve"> (</w:t>
      </w:r>
      <w:hyperlink r:id="rId23" w:history="1">
        <w:r w:rsidR="008E0CA0">
          <w:rPr>
            <w:rStyle w:val="Hyperlnk"/>
            <w:rFonts w:ascii="Times New Roman" w:eastAsia="Times New Roman" w:hAnsi="Times New Roman"/>
            <w:lang w:eastAsia="sv-SE"/>
          </w:rPr>
          <w:t>guidelines från eHealt</w:t>
        </w:r>
        <w:r w:rsidR="008E0CA0">
          <w:rPr>
            <w:rStyle w:val="Hyperlnk"/>
            <w:rFonts w:ascii="Times New Roman" w:eastAsia="Times New Roman" w:hAnsi="Times New Roman"/>
            <w:lang w:eastAsia="sv-SE"/>
          </w:rPr>
          <w:t>h</w:t>
        </w:r>
        <w:r w:rsidR="008E0CA0">
          <w:rPr>
            <w:rStyle w:val="Hyperlnk"/>
            <w:rFonts w:ascii="Times New Roman" w:eastAsia="Times New Roman" w:hAnsi="Times New Roman"/>
            <w:lang w:eastAsia="sv-SE"/>
          </w:rPr>
          <w:t xml:space="preserve"> Network</w:t>
        </w:r>
      </w:hyperlink>
      <w:r w:rsidR="008E0CA0">
        <w:rPr>
          <w:rFonts w:ascii="Times New Roman" w:eastAsia="Times New Roman" w:hAnsi="Times New Roman"/>
          <w:lang w:eastAsia="sv-SE"/>
        </w:rPr>
        <w:t>, avsnitt A.2.1 Alerts):</w:t>
      </w:r>
    </w:p>
    <w:p w14:paraId="35E5FA9B" w14:textId="77777777" w:rsidR="008E0CA0" w:rsidRPr="008E0CA0" w:rsidRDefault="008E0CA0" w:rsidP="008E0CA0">
      <w:pPr>
        <w:spacing w:before="150" w:after="0" w:line="240" w:lineRule="auto"/>
        <w:rPr>
          <w:rFonts w:ascii="Times New Roman" w:eastAsia="Times New Roman" w:hAnsi="Times New Roman"/>
          <w:lang w:eastAsia="sv-SE"/>
        </w:rPr>
      </w:pPr>
    </w:p>
    <w:p w14:paraId="74EA8815" w14:textId="77777777" w:rsidR="007C73A6" w:rsidRPr="007C73A6" w:rsidRDefault="007C73A6" w:rsidP="00B97146">
      <w:pPr>
        <w:pStyle w:val="Liststycke"/>
        <w:numPr>
          <w:ilvl w:val="0"/>
          <w:numId w:val="38"/>
        </w:numPr>
        <w:rPr>
          <w:lang w:eastAsia="sv-SE"/>
        </w:rPr>
      </w:pPr>
      <w:r w:rsidRPr="007C73A6">
        <w:rPr>
          <w:lang w:eastAsia="sv-SE"/>
        </w:rPr>
        <w:t>Allergibeskrivning</w:t>
      </w:r>
    </w:p>
    <w:p w14:paraId="647383A4" w14:textId="77777777" w:rsidR="007C73A6" w:rsidRPr="007C73A6" w:rsidRDefault="007C73A6" w:rsidP="00B97146">
      <w:pPr>
        <w:pStyle w:val="Liststycke"/>
        <w:numPr>
          <w:ilvl w:val="0"/>
          <w:numId w:val="38"/>
        </w:numPr>
        <w:rPr>
          <w:lang w:eastAsia="sv-SE"/>
        </w:rPr>
      </w:pPr>
      <w:r w:rsidRPr="007C73A6">
        <w:rPr>
          <w:lang w:eastAsia="sv-SE"/>
        </w:rPr>
        <w:t>Typ av intolerans</w:t>
      </w:r>
    </w:p>
    <w:p w14:paraId="3E8E07B7" w14:textId="77777777" w:rsidR="007C73A6" w:rsidRPr="007C73A6" w:rsidRDefault="007C73A6" w:rsidP="00B97146">
      <w:pPr>
        <w:pStyle w:val="Liststycke"/>
        <w:numPr>
          <w:ilvl w:val="0"/>
          <w:numId w:val="38"/>
        </w:numPr>
        <w:rPr>
          <w:lang w:eastAsia="sv-SE"/>
        </w:rPr>
      </w:pPr>
      <w:r w:rsidRPr="007C73A6">
        <w:rPr>
          <w:lang w:eastAsia="sv-SE"/>
        </w:rPr>
        <w:t>Allergiska symtom</w:t>
      </w:r>
    </w:p>
    <w:p w14:paraId="69CAC8DA" w14:textId="77777777" w:rsidR="007C73A6" w:rsidRPr="007C73A6" w:rsidRDefault="007C73A6" w:rsidP="00B97146">
      <w:pPr>
        <w:pStyle w:val="Liststycke"/>
        <w:numPr>
          <w:ilvl w:val="0"/>
          <w:numId w:val="38"/>
        </w:numPr>
        <w:rPr>
          <w:lang w:eastAsia="sv-SE"/>
        </w:rPr>
      </w:pPr>
      <w:r w:rsidRPr="007C73A6">
        <w:rPr>
          <w:lang w:eastAsia="sv-SE"/>
        </w:rPr>
        <w:t>Svårighetsgrad</w:t>
      </w:r>
    </w:p>
    <w:p w14:paraId="23883714" w14:textId="77777777" w:rsidR="007C73A6" w:rsidRPr="007C73A6" w:rsidRDefault="007C73A6" w:rsidP="00B97146">
      <w:pPr>
        <w:pStyle w:val="Liststycke"/>
        <w:numPr>
          <w:ilvl w:val="0"/>
          <w:numId w:val="38"/>
        </w:numPr>
        <w:rPr>
          <w:lang w:eastAsia="sv-SE"/>
        </w:rPr>
      </w:pPr>
      <w:r w:rsidRPr="007C73A6">
        <w:rPr>
          <w:lang w:eastAsia="sv-SE"/>
        </w:rPr>
        <w:t>Kritisk (risk vid re-exponering)</w:t>
      </w:r>
    </w:p>
    <w:p w14:paraId="3BB5B29D" w14:textId="77777777" w:rsidR="007C73A6" w:rsidRPr="007C73A6" w:rsidRDefault="007C73A6" w:rsidP="00B97146">
      <w:pPr>
        <w:pStyle w:val="Liststycke"/>
        <w:numPr>
          <w:ilvl w:val="0"/>
          <w:numId w:val="38"/>
        </w:numPr>
        <w:rPr>
          <w:lang w:eastAsia="sv-SE"/>
        </w:rPr>
      </w:pPr>
      <w:r w:rsidRPr="007C73A6">
        <w:rPr>
          <w:lang w:eastAsia="sv-SE"/>
        </w:rPr>
        <w:t>Debutdatum</w:t>
      </w:r>
    </w:p>
    <w:p w14:paraId="4491FB4A" w14:textId="77777777" w:rsidR="007C73A6" w:rsidRPr="007C73A6" w:rsidRDefault="007C73A6" w:rsidP="00B97146">
      <w:pPr>
        <w:pStyle w:val="Liststycke"/>
        <w:numPr>
          <w:ilvl w:val="0"/>
          <w:numId w:val="38"/>
        </w:numPr>
        <w:rPr>
          <w:lang w:eastAsia="sv-SE"/>
        </w:rPr>
      </w:pPr>
      <w:r w:rsidRPr="007C73A6">
        <w:rPr>
          <w:lang w:eastAsia="sv-SE"/>
        </w:rPr>
        <w:t>Slutdatum </w:t>
      </w:r>
    </w:p>
    <w:p w14:paraId="2F621FF3" w14:textId="77777777" w:rsidR="007C73A6" w:rsidRPr="007C73A6" w:rsidRDefault="007C73A6" w:rsidP="00B97146">
      <w:pPr>
        <w:pStyle w:val="Liststycke"/>
        <w:numPr>
          <w:ilvl w:val="0"/>
          <w:numId w:val="38"/>
        </w:numPr>
        <w:rPr>
          <w:lang w:eastAsia="sv-SE"/>
        </w:rPr>
      </w:pPr>
      <w:r w:rsidRPr="007C73A6">
        <w:rPr>
          <w:lang w:eastAsia="sv-SE"/>
        </w:rPr>
        <w:t>Status</w:t>
      </w:r>
    </w:p>
    <w:p w14:paraId="62706D7D" w14:textId="77777777" w:rsidR="007C73A6" w:rsidRPr="007C73A6" w:rsidRDefault="007C73A6" w:rsidP="00B97146">
      <w:pPr>
        <w:pStyle w:val="Liststycke"/>
        <w:numPr>
          <w:ilvl w:val="0"/>
          <w:numId w:val="38"/>
        </w:numPr>
        <w:rPr>
          <w:lang w:eastAsia="sv-SE"/>
        </w:rPr>
      </w:pPr>
      <w:r w:rsidRPr="007C73A6">
        <w:rPr>
          <w:lang w:eastAsia="sv-SE"/>
        </w:rPr>
        <w:t>Visshetsgrad</w:t>
      </w:r>
    </w:p>
    <w:p w14:paraId="0E2547CE" w14:textId="77777777" w:rsidR="007C73A6" w:rsidRPr="007C73A6" w:rsidRDefault="007C73A6" w:rsidP="00B97146">
      <w:pPr>
        <w:pStyle w:val="Liststycke"/>
        <w:numPr>
          <w:ilvl w:val="0"/>
          <w:numId w:val="38"/>
        </w:numPr>
        <w:rPr>
          <w:lang w:eastAsia="sv-SE"/>
        </w:rPr>
      </w:pPr>
      <w:r w:rsidRPr="007C73A6">
        <w:rPr>
          <w:lang w:eastAsia="sv-SE"/>
        </w:rPr>
        <w:t>Allergen </w:t>
      </w:r>
    </w:p>
    <w:p w14:paraId="474052D2" w14:textId="4C1511B5" w:rsidR="007C73A6" w:rsidRPr="007C73A6" w:rsidRDefault="007C73A6" w:rsidP="00B97146">
      <w:pPr>
        <w:pStyle w:val="Liststycke"/>
        <w:numPr>
          <w:ilvl w:val="0"/>
          <w:numId w:val="38"/>
        </w:numPr>
        <w:rPr>
          <w:lang w:eastAsia="sv-SE"/>
        </w:rPr>
      </w:pPr>
      <w:r w:rsidRPr="007C73A6">
        <w:rPr>
          <w:lang w:eastAsia="sv-SE"/>
        </w:rPr>
        <w:t>Medicinsk varningsinformation (övriga varningar som inte ingår under allergier</w:t>
      </w:r>
      <w:r w:rsidR="009C5E04">
        <w:rPr>
          <w:lang w:eastAsia="sv-SE"/>
        </w:rPr>
        <w:t>, exempelvis blödningssjukdomar eller transplanterade organ</w:t>
      </w:r>
      <w:r w:rsidRPr="007C73A6">
        <w:rPr>
          <w:lang w:eastAsia="sv-SE"/>
        </w:rPr>
        <w:t>)</w:t>
      </w:r>
    </w:p>
    <w:p w14:paraId="4F174E6A" w14:textId="7AAB56A6" w:rsidR="00B97146" w:rsidRDefault="00B97146" w:rsidP="00B97146">
      <w:pPr>
        <w:pStyle w:val="Rubrik2Onumrerad"/>
      </w:pPr>
      <w:r>
        <w:t>Frågor att besvara</w:t>
      </w:r>
    </w:p>
    <w:p w14:paraId="33AA0BB9" w14:textId="2DC73A60" w:rsidR="00B97146" w:rsidRPr="00B97146" w:rsidRDefault="00B97146" w:rsidP="00B97146">
      <w:pPr>
        <w:pStyle w:val="Rubrik3Onumrerad"/>
        <w:rPr>
          <w:lang w:eastAsia="sv-SE"/>
        </w:rPr>
      </w:pPr>
      <w:r w:rsidRPr="00B97146">
        <w:rPr>
          <w:lang w:eastAsia="sv-SE"/>
        </w:rPr>
        <w:t>Kodat eller fritext</w:t>
      </w:r>
    </w:p>
    <w:p w14:paraId="1D90866F" w14:textId="3242A730" w:rsidR="00B97146" w:rsidRPr="00B97146" w:rsidRDefault="00B97146" w:rsidP="00B97146">
      <w:pPr>
        <w:spacing w:before="100" w:beforeAutospacing="1" w:after="100" w:afterAutospacing="1" w:line="240" w:lineRule="auto"/>
        <w:rPr>
          <w:rFonts w:ascii="Times New Roman" w:eastAsia="Times New Roman" w:hAnsi="Times New Roman"/>
          <w:lang w:eastAsia="sv-SE"/>
        </w:rPr>
      </w:pPr>
      <w:r w:rsidRPr="00B97146">
        <w:rPr>
          <w:rFonts w:ascii="Times New Roman" w:eastAsia="Times New Roman" w:hAnsi="Times New Roman"/>
          <w:b/>
          <w:bCs/>
          <w:lang w:eastAsia="sv-SE"/>
        </w:rPr>
        <w:t>Fråga:</w:t>
      </w:r>
      <w:r w:rsidRPr="00B97146">
        <w:rPr>
          <w:rFonts w:ascii="Times New Roman" w:eastAsia="Times New Roman" w:hAnsi="Times New Roman"/>
          <w:lang w:eastAsia="sv-SE"/>
        </w:rPr>
        <w:t xml:space="preserve"> </w:t>
      </w:r>
      <w:r w:rsidR="00693949">
        <w:rPr>
          <w:rFonts w:ascii="Times New Roman" w:eastAsia="Times New Roman" w:hAnsi="Times New Roman"/>
          <w:lang w:eastAsia="sv-SE"/>
        </w:rPr>
        <w:t>Dokumenteras</w:t>
      </w:r>
      <w:r w:rsidRPr="00B97146">
        <w:rPr>
          <w:rFonts w:ascii="Times New Roman" w:eastAsia="Times New Roman" w:hAnsi="Times New Roman"/>
          <w:lang w:eastAsia="sv-SE"/>
        </w:rPr>
        <w:t xml:space="preserve"> allergier och annan uppmärksamhetsinformation koda</w:t>
      </w:r>
      <w:r w:rsidR="00693949">
        <w:rPr>
          <w:rFonts w:ascii="Times New Roman" w:eastAsia="Times New Roman" w:hAnsi="Times New Roman"/>
          <w:lang w:eastAsia="sv-SE"/>
        </w:rPr>
        <w:t>t</w:t>
      </w:r>
      <w:r w:rsidRPr="00B97146">
        <w:rPr>
          <w:rFonts w:ascii="Times New Roman" w:eastAsia="Times New Roman" w:hAnsi="Times New Roman"/>
          <w:lang w:eastAsia="sv-SE"/>
        </w:rPr>
        <w:t xml:space="preserve"> eller anges den i fritext?</w:t>
      </w:r>
      <w:r w:rsidR="009B7BB5">
        <w:rPr>
          <w:rFonts w:ascii="Times New Roman" w:eastAsia="Times New Roman" w:hAnsi="Times New Roman"/>
          <w:lang w:eastAsia="sv-SE"/>
        </w:rPr>
        <w:t xml:space="preserve"> Är det någon skillnad på dokumentationen av allergier som påverkar behandlingen (exempelvis penicillinallergi) eller inte påverkar behandlingen (exempelvis</w:t>
      </w:r>
      <w:r w:rsidR="009B7BB5" w:rsidRPr="00B97146">
        <w:rPr>
          <w:rFonts w:ascii="Times New Roman" w:eastAsia="Times New Roman" w:hAnsi="Times New Roman"/>
          <w:lang w:eastAsia="sv-SE"/>
        </w:rPr>
        <w:t xml:space="preserve"> laktosintolerans</w:t>
      </w:r>
      <w:r w:rsidR="009B7BB5">
        <w:rPr>
          <w:rFonts w:ascii="Times New Roman" w:eastAsia="Times New Roman" w:hAnsi="Times New Roman"/>
          <w:lang w:eastAsia="sv-SE"/>
        </w:rPr>
        <w:t>, pollenallergi eller bigift)?</w:t>
      </w:r>
    </w:p>
    <w:p w14:paraId="7D70EDC6" w14:textId="500E7723" w:rsidR="00437C6A" w:rsidRPr="00693949" w:rsidRDefault="00B97146" w:rsidP="00B97146">
      <w:pPr>
        <w:spacing w:before="100" w:beforeAutospacing="1" w:after="100" w:afterAutospacing="1" w:line="240" w:lineRule="auto"/>
        <w:rPr>
          <w:rFonts w:ascii="Times New Roman" w:eastAsia="Times New Roman" w:hAnsi="Times New Roman"/>
          <w:lang w:eastAsia="sv-SE"/>
        </w:rPr>
      </w:pPr>
      <w:r>
        <w:rPr>
          <w:rFonts w:ascii="Times New Roman" w:eastAsia="Times New Roman" w:hAnsi="Times New Roman"/>
          <w:lang w:eastAsia="sv-SE"/>
        </w:rPr>
        <w:t xml:space="preserve">Svar: </w:t>
      </w:r>
    </w:p>
    <w:p w14:paraId="4C821C14" w14:textId="75B0C08E" w:rsidR="00B97146" w:rsidRDefault="00B97146" w:rsidP="00B97146">
      <w:pPr>
        <w:spacing w:before="100" w:beforeAutospacing="1" w:after="100" w:afterAutospacing="1" w:line="240" w:lineRule="auto"/>
        <w:rPr>
          <w:rFonts w:ascii="Times New Roman" w:eastAsia="Times New Roman" w:hAnsi="Times New Roman"/>
          <w:lang w:eastAsia="sv-SE"/>
        </w:rPr>
      </w:pPr>
      <w:r w:rsidRPr="00B97146">
        <w:rPr>
          <w:rFonts w:ascii="Times New Roman" w:eastAsia="Times New Roman" w:hAnsi="Times New Roman"/>
          <w:b/>
          <w:bCs/>
          <w:lang w:eastAsia="sv-SE"/>
        </w:rPr>
        <w:t>Fråga:</w:t>
      </w:r>
      <w:r>
        <w:rPr>
          <w:rFonts w:ascii="Times New Roman" w:eastAsia="Times New Roman" w:hAnsi="Times New Roman"/>
          <w:lang w:eastAsia="sv-SE"/>
        </w:rPr>
        <w:t xml:space="preserve"> </w:t>
      </w:r>
      <w:r w:rsidRPr="00B97146">
        <w:rPr>
          <w:rFonts w:ascii="Times New Roman" w:eastAsia="Times New Roman" w:hAnsi="Times New Roman"/>
          <w:lang w:eastAsia="sv-SE"/>
        </w:rPr>
        <w:t xml:space="preserve">Kan </w:t>
      </w:r>
      <w:r w:rsidR="009748C4">
        <w:rPr>
          <w:rFonts w:ascii="Times New Roman" w:eastAsia="Times New Roman" w:hAnsi="Times New Roman"/>
          <w:lang w:eastAsia="sv-SE"/>
        </w:rPr>
        <w:t>sättet att dokumentera</w:t>
      </w:r>
      <w:r w:rsidRPr="00B97146">
        <w:rPr>
          <w:rFonts w:ascii="Times New Roman" w:eastAsia="Times New Roman" w:hAnsi="Times New Roman"/>
          <w:lang w:eastAsia="sv-SE"/>
        </w:rPr>
        <w:t xml:space="preserve"> skilja </w:t>
      </w:r>
      <w:r w:rsidR="002402C0">
        <w:rPr>
          <w:rFonts w:ascii="Times New Roman" w:eastAsia="Times New Roman" w:hAnsi="Times New Roman"/>
          <w:lang w:eastAsia="sv-SE"/>
        </w:rPr>
        <w:t xml:space="preserve">sig </w:t>
      </w:r>
      <w:r w:rsidRPr="00B97146">
        <w:rPr>
          <w:rFonts w:ascii="Times New Roman" w:eastAsia="Times New Roman" w:hAnsi="Times New Roman"/>
          <w:lang w:eastAsia="sv-SE"/>
        </w:rPr>
        <w:t xml:space="preserve">mellan olika verksamheter eller </w:t>
      </w:r>
      <w:r w:rsidR="009748C4">
        <w:rPr>
          <w:rFonts w:ascii="Times New Roman" w:eastAsia="Times New Roman" w:hAnsi="Times New Roman"/>
          <w:lang w:eastAsia="sv-SE"/>
        </w:rPr>
        <w:t>görs</w:t>
      </w:r>
      <w:r w:rsidRPr="00B97146">
        <w:rPr>
          <w:rFonts w:ascii="Times New Roman" w:eastAsia="Times New Roman" w:hAnsi="Times New Roman"/>
          <w:lang w:eastAsia="sv-SE"/>
        </w:rPr>
        <w:t xml:space="preserve"> det </w:t>
      </w:r>
      <w:r w:rsidR="009748C4">
        <w:rPr>
          <w:rFonts w:ascii="Times New Roman" w:eastAsia="Times New Roman" w:hAnsi="Times New Roman"/>
          <w:lang w:eastAsia="sv-SE"/>
        </w:rPr>
        <w:t xml:space="preserve">alltid </w:t>
      </w:r>
      <w:r w:rsidRPr="00B97146">
        <w:rPr>
          <w:rFonts w:ascii="Times New Roman" w:eastAsia="Times New Roman" w:hAnsi="Times New Roman"/>
          <w:lang w:eastAsia="sv-SE"/>
        </w:rPr>
        <w:t>på samma sätt?</w:t>
      </w:r>
    </w:p>
    <w:p w14:paraId="7E2EFE42" w14:textId="22FA2C9E" w:rsidR="004E78CD" w:rsidRPr="00B97146" w:rsidRDefault="00B97146" w:rsidP="00B97146">
      <w:pPr>
        <w:spacing w:before="100" w:beforeAutospacing="1" w:after="100" w:afterAutospacing="1" w:line="240" w:lineRule="auto"/>
        <w:rPr>
          <w:rFonts w:ascii="Times New Roman" w:eastAsia="Times New Roman" w:hAnsi="Times New Roman"/>
          <w:lang w:eastAsia="sv-SE"/>
        </w:rPr>
      </w:pPr>
      <w:r>
        <w:rPr>
          <w:rFonts w:ascii="Times New Roman" w:eastAsia="Times New Roman" w:hAnsi="Times New Roman"/>
          <w:lang w:eastAsia="sv-SE"/>
        </w:rPr>
        <w:t xml:space="preserve">Svar:  </w:t>
      </w:r>
    </w:p>
    <w:p w14:paraId="523BF84D" w14:textId="77777777" w:rsidR="00B97146" w:rsidRPr="00B97146" w:rsidRDefault="00B97146" w:rsidP="00B97146">
      <w:pPr>
        <w:pStyle w:val="Rubrik3Onumrerad"/>
        <w:rPr>
          <w:lang w:eastAsia="sv-SE"/>
        </w:rPr>
      </w:pPr>
      <w:r w:rsidRPr="00B97146">
        <w:rPr>
          <w:lang w:eastAsia="sv-SE"/>
        </w:rPr>
        <w:lastRenderedPageBreak/>
        <w:t>Datum</w:t>
      </w:r>
    </w:p>
    <w:p w14:paraId="61B1779D" w14:textId="43207C69" w:rsidR="00B97146" w:rsidRDefault="00B97146" w:rsidP="00B97146">
      <w:pPr>
        <w:spacing w:before="100" w:beforeAutospacing="1" w:after="100" w:afterAutospacing="1" w:line="240" w:lineRule="auto"/>
        <w:rPr>
          <w:rFonts w:ascii="Times New Roman" w:eastAsia="Times New Roman" w:hAnsi="Times New Roman"/>
          <w:lang w:eastAsia="sv-SE"/>
        </w:rPr>
      </w:pPr>
      <w:r w:rsidRPr="00B97146">
        <w:rPr>
          <w:rFonts w:ascii="Times New Roman" w:eastAsia="Times New Roman" w:hAnsi="Times New Roman"/>
          <w:b/>
          <w:bCs/>
          <w:lang w:eastAsia="sv-SE"/>
        </w:rPr>
        <w:t>Fråga:</w:t>
      </w:r>
      <w:r>
        <w:rPr>
          <w:rFonts w:ascii="Times New Roman" w:eastAsia="Times New Roman" w:hAnsi="Times New Roman"/>
          <w:lang w:eastAsia="sv-SE"/>
        </w:rPr>
        <w:t xml:space="preserve"> </w:t>
      </w:r>
      <w:r w:rsidRPr="00B97146">
        <w:rPr>
          <w:rFonts w:ascii="Times New Roman" w:eastAsia="Times New Roman" w:hAnsi="Times New Roman"/>
          <w:lang w:eastAsia="sv-SE"/>
        </w:rPr>
        <w:t>Vilka datum finns för uppmärksamhetsinformation?</w:t>
      </w:r>
    </w:p>
    <w:p w14:paraId="7FE2F885" w14:textId="0C6581F9" w:rsidR="00B97146" w:rsidRPr="00B97146" w:rsidRDefault="00B97146" w:rsidP="00B97146">
      <w:pPr>
        <w:spacing w:before="100" w:beforeAutospacing="1" w:after="100" w:afterAutospacing="1" w:line="240" w:lineRule="auto"/>
        <w:rPr>
          <w:rFonts w:ascii="Times New Roman" w:eastAsia="Times New Roman" w:hAnsi="Times New Roman"/>
          <w:lang w:eastAsia="sv-SE"/>
        </w:rPr>
      </w:pPr>
      <w:r>
        <w:rPr>
          <w:rFonts w:ascii="Times New Roman" w:eastAsia="Times New Roman" w:hAnsi="Times New Roman"/>
          <w:lang w:eastAsia="sv-SE"/>
        </w:rPr>
        <w:t xml:space="preserve">Svar: </w:t>
      </w:r>
    </w:p>
    <w:p w14:paraId="7046B379" w14:textId="0FF9A3CA" w:rsidR="00B97146" w:rsidRDefault="00B97146" w:rsidP="00B97146">
      <w:pPr>
        <w:spacing w:before="100" w:beforeAutospacing="1" w:after="100" w:afterAutospacing="1" w:line="240" w:lineRule="auto"/>
        <w:rPr>
          <w:rFonts w:ascii="Times New Roman" w:eastAsia="Times New Roman" w:hAnsi="Times New Roman"/>
          <w:lang w:eastAsia="sv-SE"/>
        </w:rPr>
      </w:pPr>
      <w:r w:rsidRPr="00B97146">
        <w:rPr>
          <w:rFonts w:ascii="Times New Roman" w:eastAsia="Times New Roman" w:hAnsi="Times New Roman"/>
          <w:b/>
          <w:bCs/>
          <w:lang w:eastAsia="sv-SE"/>
        </w:rPr>
        <w:t>Fråga:</w:t>
      </w:r>
      <w:r>
        <w:rPr>
          <w:rFonts w:ascii="Times New Roman" w:eastAsia="Times New Roman" w:hAnsi="Times New Roman"/>
          <w:lang w:eastAsia="sv-SE"/>
        </w:rPr>
        <w:t xml:space="preserve"> </w:t>
      </w:r>
      <w:r w:rsidRPr="00B97146">
        <w:rPr>
          <w:rFonts w:ascii="Times New Roman" w:eastAsia="Times New Roman" w:hAnsi="Times New Roman"/>
          <w:lang w:eastAsia="sv-SE"/>
        </w:rPr>
        <w:t xml:space="preserve">Om flera datum finns, är det något </w:t>
      </w:r>
      <w:r w:rsidR="0034702C">
        <w:rPr>
          <w:rFonts w:ascii="Times New Roman" w:eastAsia="Times New Roman" w:hAnsi="Times New Roman"/>
          <w:lang w:eastAsia="sv-SE"/>
        </w:rPr>
        <w:t xml:space="preserve">av dem </w:t>
      </w:r>
      <w:r w:rsidRPr="00B97146">
        <w:rPr>
          <w:rFonts w:ascii="Times New Roman" w:eastAsia="Times New Roman" w:hAnsi="Times New Roman"/>
          <w:lang w:eastAsia="sv-SE"/>
        </w:rPr>
        <w:t>som alltid sätts?</w:t>
      </w:r>
    </w:p>
    <w:p w14:paraId="550EFCEC" w14:textId="50020F3C" w:rsidR="00B97146" w:rsidRPr="00B97146" w:rsidRDefault="00B97146" w:rsidP="00B97146">
      <w:pPr>
        <w:spacing w:before="100" w:beforeAutospacing="1" w:after="100" w:afterAutospacing="1" w:line="240" w:lineRule="auto"/>
        <w:rPr>
          <w:rFonts w:ascii="Times New Roman" w:eastAsia="Times New Roman" w:hAnsi="Times New Roman"/>
          <w:lang w:eastAsia="sv-SE"/>
        </w:rPr>
      </w:pPr>
      <w:r>
        <w:rPr>
          <w:rFonts w:ascii="Times New Roman" w:eastAsia="Times New Roman" w:hAnsi="Times New Roman"/>
          <w:lang w:eastAsia="sv-SE"/>
        </w:rPr>
        <w:t xml:space="preserve">Svar: </w:t>
      </w:r>
    </w:p>
    <w:p w14:paraId="6360294F" w14:textId="3772F448" w:rsidR="00B97146" w:rsidRDefault="00B97146" w:rsidP="00B97146">
      <w:pPr>
        <w:spacing w:before="100" w:beforeAutospacing="1" w:after="100" w:afterAutospacing="1" w:line="240" w:lineRule="auto"/>
        <w:rPr>
          <w:rFonts w:ascii="Times New Roman" w:eastAsia="Times New Roman" w:hAnsi="Times New Roman"/>
          <w:lang w:eastAsia="sv-SE"/>
        </w:rPr>
      </w:pPr>
      <w:r w:rsidRPr="00B97146">
        <w:rPr>
          <w:rFonts w:ascii="Times New Roman" w:eastAsia="Times New Roman" w:hAnsi="Times New Roman"/>
          <w:b/>
          <w:bCs/>
          <w:lang w:eastAsia="sv-SE"/>
        </w:rPr>
        <w:t>Fråga:</w:t>
      </w:r>
      <w:r>
        <w:rPr>
          <w:rFonts w:ascii="Times New Roman" w:eastAsia="Times New Roman" w:hAnsi="Times New Roman"/>
          <w:lang w:eastAsia="sv-SE"/>
        </w:rPr>
        <w:t xml:space="preserve"> </w:t>
      </w:r>
      <w:r w:rsidR="008A6469" w:rsidRPr="00B97146">
        <w:rPr>
          <w:rFonts w:ascii="Times New Roman" w:eastAsia="Times New Roman" w:hAnsi="Times New Roman"/>
          <w:lang w:eastAsia="sv-SE"/>
        </w:rPr>
        <w:t xml:space="preserve">Sätts datum för </w:t>
      </w:r>
      <w:r w:rsidR="008A6469">
        <w:rPr>
          <w:rFonts w:ascii="Times New Roman" w:eastAsia="Times New Roman" w:hAnsi="Times New Roman"/>
          <w:lang w:eastAsia="sv-SE"/>
        </w:rPr>
        <w:t xml:space="preserve">när </w:t>
      </w:r>
      <w:r w:rsidR="008A6469" w:rsidRPr="00B97146">
        <w:rPr>
          <w:rFonts w:ascii="Times New Roman" w:eastAsia="Times New Roman" w:hAnsi="Times New Roman"/>
          <w:lang w:eastAsia="sv-SE"/>
        </w:rPr>
        <w:t>allergier</w:t>
      </w:r>
      <w:r w:rsidR="008A6469">
        <w:rPr>
          <w:rFonts w:ascii="Times New Roman" w:eastAsia="Times New Roman" w:hAnsi="Times New Roman"/>
          <w:lang w:eastAsia="sv-SE"/>
        </w:rPr>
        <w:t xml:space="preserve"> är färdigbehandlade och inte länge behöver uppmärksammas</w:t>
      </w:r>
      <w:r w:rsidR="008A6469" w:rsidRPr="00B97146">
        <w:rPr>
          <w:rFonts w:ascii="Times New Roman" w:eastAsia="Times New Roman" w:hAnsi="Times New Roman"/>
          <w:lang w:eastAsia="sv-SE"/>
        </w:rPr>
        <w:t>?</w:t>
      </w:r>
    </w:p>
    <w:p w14:paraId="15544DCE" w14:textId="30EB404C" w:rsidR="00B97146" w:rsidRPr="00B97146" w:rsidRDefault="00B97146" w:rsidP="00B97146">
      <w:pPr>
        <w:spacing w:before="100" w:beforeAutospacing="1" w:after="100" w:afterAutospacing="1" w:line="240" w:lineRule="auto"/>
        <w:rPr>
          <w:rFonts w:ascii="Times New Roman" w:eastAsia="Times New Roman" w:hAnsi="Times New Roman"/>
          <w:lang w:eastAsia="sv-SE"/>
        </w:rPr>
      </w:pPr>
      <w:r>
        <w:rPr>
          <w:rFonts w:ascii="Times New Roman" w:eastAsia="Times New Roman" w:hAnsi="Times New Roman"/>
          <w:lang w:eastAsia="sv-SE"/>
        </w:rPr>
        <w:t xml:space="preserve">Svar: </w:t>
      </w:r>
    </w:p>
    <w:p w14:paraId="7B1D9B61" w14:textId="77777777" w:rsidR="00B97146" w:rsidRPr="00B97146" w:rsidRDefault="00B97146" w:rsidP="00343316">
      <w:pPr>
        <w:pStyle w:val="Rubrik3Onumrerad"/>
        <w:rPr>
          <w:lang w:eastAsia="sv-SE"/>
        </w:rPr>
      </w:pPr>
      <w:r w:rsidRPr="00B97146">
        <w:rPr>
          <w:lang w:eastAsia="sv-SE"/>
        </w:rPr>
        <w:t>Negativa svar ("inga kända allergier")</w:t>
      </w:r>
    </w:p>
    <w:p w14:paraId="39DED6B8" w14:textId="7F85FA10" w:rsidR="00B97146" w:rsidRDefault="00343316" w:rsidP="00343316">
      <w:pPr>
        <w:spacing w:before="100" w:beforeAutospacing="1" w:after="100" w:afterAutospacing="1" w:line="240" w:lineRule="auto"/>
        <w:rPr>
          <w:rFonts w:ascii="Times New Roman" w:eastAsia="Times New Roman" w:hAnsi="Times New Roman"/>
          <w:lang w:eastAsia="sv-SE"/>
        </w:rPr>
      </w:pPr>
      <w:r w:rsidRPr="00343316">
        <w:rPr>
          <w:rFonts w:ascii="Times New Roman" w:eastAsia="Times New Roman" w:hAnsi="Times New Roman"/>
          <w:b/>
          <w:bCs/>
          <w:lang w:eastAsia="sv-SE"/>
        </w:rPr>
        <w:t>Fråga:</w:t>
      </w:r>
      <w:r>
        <w:rPr>
          <w:rFonts w:ascii="Times New Roman" w:eastAsia="Times New Roman" w:hAnsi="Times New Roman"/>
          <w:lang w:eastAsia="sv-SE"/>
        </w:rPr>
        <w:t xml:space="preserve"> </w:t>
      </w:r>
      <w:r w:rsidR="00B97146" w:rsidRPr="00B97146">
        <w:rPr>
          <w:rFonts w:ascii="Times New Roman" w:eastAsia="Times New Roman" w:hAnsi="Times New Roman"/>
          <w:lang w:eastAsia="sv-SE"/>
        </w:rPr>
        <w:t>Finns det sätt att dokumentera att det inte förekommer några kända allergier</w:t>
      </w:r>
      <w:r w:rsidR="008A6469">
        <w:rPr>
          <w:rFonts w:ascii="Times New Roman" w:eastAsia="Times New Roman" w:hAnsi="Times New Roman"/>
          <w:lang w:eastAsia="sv-SE"/>
        </w:rPr>
        <w:t>?</w:t>
      </w:r>
    </w:p>
    <w:p w14:paraId="3260A9B8" w14:textId="6A9A7869" w:rsidR="00343316" w:rsidRPr="00B97146" w:rsidRDefault="00343316" w:rsidP="00343316">
      <w:pPr>
        <w:spacing w:before="100" w:beforeAutospacing="1" w:after="100" w:afterAutospacing="1" w:line="240" w:lineRule="auto"/>
        <w:rPr>
          <w:rFonts w:ascii="Times New Roman" w:eastAsia="Times New Roman" w:hAnsi="Times New Roman"/>
          <w:lang w:eastAsia="sv-SE"/>
        </w:rPr>
      </w:pPr>
      <w:r>
        <w:rPr>
          <w:rFonts w:ascii="Times New Roman" w:eastAsia="Times New Roman" w:hAnsi="Times New Roman"/>
          <w:lang w:eastAsia="sv-SE"/>
        </w:rPr>
        <w:t xml:space="preserve">Svar: </w:t>
      </w:r>
    </w:p>
    <w:p w14:paraId="21D61495" w14:textId="11702EED" w:rsidR="00B02292" w:rsidRPr="009979A4" w:rsidRDefault="00B02292" w:rsidP="009979A4">
      <w:pPr>
        <w:rPr>
          <w:rFonts w:asciiTheme="minorHAnsi" w:eastAsia="Times New Roman" w:hAnsiTheme="minorHAnsi" w:cs="Arial"/>
          <w:b/>
          <w:iCs/>
          <w:color w:val="6E0E50" w:themeColor="accent1"/>
          <w:kern w:val="32"/>
          <w:sz w:val="28"/>
          <w:szCs w:val="28"/>
          <w:lang w:eastAsia="sv-SE"/>
        </w:rPr>
      </w:pPr>
    </w:p>
    <w:p w14:paraId="7ADD7AEC" w14:textId="77777777" w:rsidR="009979A4" w:rsidRDefault="009979A4">
      <w:pPr>
        <w:rPr>
          <w:rFonts w:asciiTheme="minorHAnsi" w:eastAsia="Times New Roman" w:hAnsiTheme="minorHAnsi" w:cs="Arial"/>
          <w:b/>
          <w:iCs/>
          <w:color w:val="6E0E50" w:themeColor="accent1"/>
          <w:kern w:val="32"/>
          <w:sz w:val="28"/>
          <w:szCs w:val="28"/>
          <w:lang w:eastAsia="sv-SE"/>
        </w:rPr>
      </w:pPr>
      <w:r>
        <w:br w:type="page"/>
      </w:r>
    </w:p>
    <w:p w14:paraId="69E2D765" w14:textId="6F60F874" w:rsidR="007C73A6" w:rsidRDefault="007C73A6" w:rsidP="007C73A6">
      <w:pPr>
        <w:pStyle w:val="Rubrik2Onumrerad"/>
      </w:pPr>
      <w:bookmarkStart w:id="0" w:name="_Hlk198651356"/>
      <w:r>
        <w:lastRenderedPageBreak/>
        <w:t xml:space="preserve">Bilaga 2 – </w:t>
      </w:r>
      <w:r w:rsidR="00437C6A">
        <w:t>Diagnoser/</w:t>
      </w:r>
      <w:r w:rsidR="00B82EE6">
        <w:t>problem</w:t>
      </w:r>
    </w:p>
    <w:bookmarkEnd w:id="0"/>
    <w:p w14:paraId="5D908DC2" w14:textId="77777777" w:rsidR="00B82EE6" w:rsidRDefault="00B82EE6" w:rsidP="00B82EE6">
      <w:pPr>
        <w:rPr>
          <w:lang w:eastAsia="sv-SE"/>
        </w:rPr>
      </w:pPr>
      <w:r>
        <w:rPr>
          <w:lang w:eastAsia="sv-SE"/>
        </w:rPr>
        <w:t xml:space="preserve">Informationen om diagnoser/problem </w:t>
      </w:r>
      <w:r w:rsidRPr="00437C6A">
        <w:rPr>
          <w:lang w:eastAsia="sv-SE"/>
        </w:rPr>
        <w:t xml:space="preserve">ska ge en övergripande och strukturerad bild av patientens </w:t>
      </w:r>
      <w:r>
        <w:rPr>
          <w:lang w:eastAsia="sv-SE"/>
        </w:rPr>
        <w:t>aktuella hälso</w:t>
      </w:r>
      <w:r w:rsidRPr="00437C6A">
        <w:rPr>
          <w:lang w:eastAsia="sv-SE"/>
        </w:rPr>
        <w:t>tillstånd</w:t>
      </w:r>
      <w:r>
        <w:rPr>
          <w:lang w:eastAsia="sv-SE"/>
        </w:rPr>
        <w:t xml:space="preserve">. </w:t>
      </w:r>
      <w:r>
        <w:t xml:space="preserve">För att kunna fånga de viktigaste hälsotillstånden som ska visas upp i en patientöversikt behöver systemen kunna skilja ut dessa, exempelvis </w:t>
      </w:r>
      <w:r w:rsidRPr="00437C6A">
        <w:rPr>
          <w:lang w:eastAsia="sv-SE"/>
        </w:rPr>
        <w:t>kroniska</w:t>
      </w:r>
      <w:r>
        <w:rPr>
          <w:lang w:eastAsia="sv-SE"/>
        </w:rPr>
        <w:t xml:space="preserve"> </w:t>
      </w:r>
      <w:r w:rsidRPr="00437C6A">
        <w:rPr>
          <w:lang w:eastAsia="sv-SE"/>
        </w:rPr>
        <w:t xml:space="preserve">diagnoser </w:t>
      </w:r>
      <w:r>
        <w:rPr>
          <w:lang w:eastAsia="sv-SE"/>
        </w:rPr>
        <w:t xml:space="preserve">som har </w:t>
      </w:r>
      <w:r w:rsidRPr="00437C6A">
        <w:rPr>
          <w:lang w:eastAsia="sv-SE"/>
        </w:rPr>
        <w:t xml:space="preserve">stor bäring på vårdplanering och val av åtgärder. </w:t>
      </w:r>
    </w:p>
    <w:p w14:paraId="0D9B3162" w14:textId="77777777" w:rsidR="00B82EE6" w:rsidRDefault="00B82EE6" w:rsidP="00B82EE6">
      <w:pPr>
        <w:rPr>
          <w:rFonts w:ascii="Times New Roman" w:eastAsia="Times New Roman" w:hAnsi="Times New Roman"/>
          <w:lang w:eastAsia="sv-SE"/>
        </w:rPr>
      </w:pPr>
      <w:r w:rsidRPr="00B97146">
        <w:rPr>
          <w:lang w:eastAsia="sv-SE"/>
        </w:rPr>
        <w:t>Information som ingår i den europeiska patientöversikten</w:t>
      </w:r>
      <w:r>
        <w:rPr>
          <w:lang w:eastAsia="sv-SE"/>
        </w:rPr>
        <w:t xml:space="preserve"> (</w:t>
      </w:r>
      <w:hyperlink r:id="rId24" w:history="1">
        <w:r>
          <w:rPr>
            <w:rStyle w:val="Hyperlnk"/>
            <w:rFonts w:ascii="Times New Roman" w:eastAsia="Times New Roman" w:hAnsi="Times New Roman"/>
            <w:lang w:eastAsia="sv-SE"/>
          </w:rPr>
          <w:t>guideli</w:t>
        </w:r>
        <w:r>
          <w:rPr>
            <w:rStyle w:val="Hyperlnk"/>
            <w:rFonts w:ascii="Times New Roman" w:eastAsia="Times New Roman" w:hAnsi="Times New Roman"/>
            <w:lang w:eastAsia="sv-SE"/>
          </w:rPr>
          <w:t>n</w:t>
        </w:r>
        <w:r>
          <w:rPr>
            <w:rStyle w:val="Hyperlnk"/>
            <w:rFonts w:ascii="Times New Roman" w:eastAsia="Times New Roman" w:hAnsi="Times New Roman"/>
            <w:lang w:eastAsia="sv-SE"/>
          </w:rPr>
          <w:t>es från eHealth Network</w:t>
        </w:r>
      </w:hyperlink>
      <w:r>
        <w:rPr>
          <w:rFonts w:ascii="Times New Roman" w:eastAsia="Times New Roman" w:hAnsi="Times New Roman"/>
          <w:lang w:eastAsia="sv-SE"/>
        </w:rPr>
        <w:t xml:space="preserve">, avsnitt </w:t>
      </w:r>
      <w:r w:rsidRPr="00652FE8">
        <w:rPr>
          <w:rFonts w:ascii="Times New Roman" w:eastAsia="Times New Roman" w:hAnsi="Times New Roman"/>
          <w:lang w:eastAsia="sv-SE"/>
        </w:rPr>
        <w:t>A.2.3 Medical problems</w:t>
      </w:r>
      <w:r>
        <w:rPr>
          <w:rFonts w:ascii="Times New Roman" w:eastAsia="Times New Roman" w:hAnsi="Times New Roman"/>
          <w:lang w:eastAsia="sv-SE"/>
        </w:rPr>
        <w:t>):</w:t>
      </w:r>
    </w:p>
    <w:p w14:paraId="15C23147" w14:textId="77777777" w:rsidR="00B82EE6" w:rsidRDefault="00B82EE6" w:rsidP="00B82EE6">
      <w:pPr>
        <w:pStyle w:val="Liststycke"/>
        <w:numPr>
          <w:ilvl w:val="0"/>
          <w:numId w:val="43"/>
        </w:numPr>
        <w:rPr>
          <w:lang w:eastAsia="sv-SE"/>
        </w:rPr>
      </w:pPr>
      <w:r w:rsidRPr="00437C6A">
        <w:rPr>
          <w:lang w:eastAsia="sv-SE"/>
        </w:rPr>
        <w:t xml:space="preserve">klinisk kod för </w:t>
      </w:r>
      <w:r>
        <w:rPr>
          <w:lang w:eastAsia="sv-SE"/>
        </w:rPr>
        <w:t>hälso</w:t>
      </w:r>
      <w:r w:rsidRPr="00437C6A">
        <w:rPr>
          <w:lang w:eastAsia="sv-SE"/>
        </w:rPr>
        <w:t>tillståndet</w:t>
      </w:r>
      <w:r>
        <w:rPr>
          <w:lang w:eastAsia="sv-SE"/>
        </w:rPr>
        <w:t xml:space="preserve"> (ex. </w:t>
      </w:r>
      <w:r w:rsidRPr="00437C6A">
        <w:rPr>
          <w:lang w:eastAsia="sv-SE"/>
        </w:rPr>
        <w:t>ICD-10</w:t>
      </w:r>
      <w:r>
        <w:rPr>
          <w:lang w:eastAsia="sv-SE"/>
        </w:rPr>
        <w:t>)</w:t>
      </w:r>
      <w:r w:rsidRPr="00437C6A">
        <w:rPr>
          <w:lang w:eastAsia="sv-SE"/>
        </w:rPr>
        <w:t xml:space="preserve"> </w:t>
      </w:r>
    </w:p>
    <w:p w14:paraId="55E93EDE" w14:textId="77777777" w:rsidR="00B82EE6" w:rsidRDefault="00B82EE6" w:rsidP="00B82EE6">
      <w:pPr>
        <w:pStyle w:val="Liststycke"/>
        <w:numPr>
          <w:ilvl w:val="0"/>
          <w:numId w:val="43"/>
        </w:numPr>
        <w:rPr>
          <w:lang w:eastAsia="sv-SE"/>
        </w:rPr>
      </w:pPr>
      <w:r w:rsidRPr="00437C6A">
        <w:rPr>
          <w:lang w:eastAsia="sv-SE"/>
        </w:rPr>
        <w:t>status</w:t>
      </w:r>
      <w:r>
        <w:rPr>
          <w:lang w:eastAsia="sv-SE"/>
        </w:rPr>
        <w:t xml:space="preserve"> för diagnosen, hur bekräftad den är</w:t>
      </w:r>
    </w:p>
    <w:p w14:paraId="701DAED3" w14:textId="77777777" w:rsidR="00B82EE6" w:rsidRDefault="00B82EE6" w:rsidP="00B82EE6">
      <w:pPr>
        <w:pStyle w:val="Liststycke"/>
        <w:numPr>
          <w:ilvl w:val="0"/>
          <w:numId w:val="43"/>
        </w:numPr>
      </w:pPr>
      <w:r>
        <w:rPr>
          <w:lang w:eastAsia="sv-SE"/>
        </w:rPr>
        <w:t xml:space="preserve">debutdatum </w:t>
      </w:r>
    </w:p>
    <w:p w14:paraId="32880EBC" w14:textId="77777777" w:rsidR="009F2A81" w:rsidRDefault="009F2A81" w:rsidP="009F2A81">
      <w:pPr>
        <w:pStyle w:val="Rubrik2Onumrerad"/>
      </w:pPr>
      <w:r>
        <w:t>Frågor att besvara</w:t>
      </w:r>
    </w:p>
    <w:p w14:paraId="49290E9F" w14:textId="70061B14" w:rsidR="00821EFF" w:rsidRDefault="00821EFF" w:rsidP="00821EFF">
      <w:pPr>
        <w:pStyle w:val="Rubrik3Onumrerad"/>
        <w:rPr>
          <w:lang w:eastAsia="sv-SE"/>
        </w:rPr>
      </w:pPr>
      <w:bookmarkStart w:id="1" w:name="_Hlk198651008"/>
      <w:r>
        <w:rPr>
          <w:lang w:eastAsia="sv-SE"/>
        </w:rPr>
        <w:t>Generella frågor</w:t>
      </w:r>
    </w:p>
    <w:p w14:paraId="58554C0A" w14:textId="77777777" w:rsidR="009B7BB5" w:rsidRDefault="009B7BB5" w:rsidP="009B7BB5">
      <w:pPr>
        <w:rPr>
          <w:lang w:eastAsia="sv-SE"/>
        </w:rPr>
      </w:pPr>
      <w:r w:rsidRPr="009F2A81">
        <w:rPr>
          <w:b/>
          <w:bCs/>
          <w:lang w:eastAsia="sv-SE"/>
        </w:rPr>
        <w:t>Fråga:</w:t>
      </w:r>
      <w:r>
        <w:rPr>
          <w:lang w:eastAsia="sv-SE"/>
        </w:rPr>
        <w:t xml:space="preserve"> </w:t>
      </w:r>
      <w:hyperlink r:id="rId25" w:history="1">
        <w:r>
          <w:rPr>
            <w:rStyle w:val="Hyperlnk"/>
            <w:rFonts w:ascii="Times New Roman" w:eastAsia="Times New Roman" w:hAnsi="Times New Roman"/>
            <w:lang w:eastAsia="sv-SE"/>
          </w:rPr>
          <w:t>Guidelines f</w:t>
        </w:r>
        <w:r>
          <w:rPr>
            <w:rStyle w:val="Hyperlnk"/>
            <w:rFonts w:ascii="Times New Roman" w:eastAsia="Times New Roman" w:hAnsi="Times New Roman"/>
            <w:lang w:eastAsia="sv-SE"/>
          </w:rPr>
          <w:t>r</w:t>
        </w:r>
        <w:r>
          <w:rPr>
            <w:rStyle w:val="Hyperlnk"/>
            <w:rFonts w:ascii="Times New Roman" w:eastAsia="Times New Roman" w:hAnsi="Times New Roman"/>
            <w:lang w:eastAsia="sv-SE"/>
          </w:rPr>
          <w:t>ån eHealth Network</w:t>
        </w:r>
      </w:hyperlink>
      <w:r>
        <w:rPr>
          <w:rStyle w:val="Hyperlnk"/>
          <w:rFonts w:ascii="Times New Roman" w:eastAsia="Times New Roman" w:hAnsi="Times New Roman"/>
          <w:lang w:eastAsia="sv-SE"/>
        </w:rPr>
        <w:t xml:space="preserve"> </w:t>
      </w:r>
      <w:r>
        <w:rPr>
          <w:lang w:eastAsia="sv-SE"/>
        </w:rPr>
        <w:t>beskriver hälsotillstånd (health condition) som diagnos/problem. Finns det behov att visa upp hälso</w:t>
      </w:r>
      <w:r w:rsidRPr="00A224EE">
        <w:rPr>
          <w:lang w:eastAsia="sv-SE"/>
        </w:rPr>
        <w:t>tillstånd som inte är diagnoser</w:t>
      </w:r>
      <w:r>
        <w:rPr>
          <w:lang w:eastAsia="sv-SE"/>
        </w:rPr>
        <w:t>? Hur kan dessa tillstånd fångas?</w:t>
      </w:r>
      <w:r w:rsidRPr="00A224EE">
        <w:rPr>
          <w:lang w:eastAsia="sv-SE"/>
        </w:rPr>
        <w:t xml:space="preserve"> </w:t>
      </w:r>
    </w:p>
    <w:p w14:paraId="3549C46E" w14:textId="4A8EF460" w:rsidR="009B7BB5" w:rsidRPr="009B7BB5" w:rsidRDefault="009B7BB5" w:rsidP="009B7BB5">
      <w:pPr>
        <w:rPr>
          <w:lang w:eastAsia="sv-SE"/>
        </w:rPr>
      </w:pPr>
      <w:r>
        <w:rPr>
          <w:lang w:eastAsia="sv-SE"/>
        </w:rPr>
        <w:t>Svar:</w:t>
      </w:r>
    </w:p>
    <w:p w14:paraId="77A2D7C1" w14:textId="3B4C5444" w:rsidR="009B7BB5" w:rsidRDefault="00B82EE6" w:rsidP="009B7BB5">
      <w:pPr>
        <w:rPr>
          <w:lang w:eastAsia="sv-SE"/>
        </w:rPr>
      </w:pPr>
      <w:r w:rsidRPr="009748C4">
        <w:rPr>
          <w:b/>
          <w:bCs/>
          <w:lang w:eastAsia="sv-SE"/>
        </w:rPr>
        <w:t>Fråga:</w:t>
      </w:r>
      <w:r>
        <w:rPr>
          <w:lang w:eastAsia="sv-SE"/>
        </w:rPr>
        <w:t xml:space="preserve"> Bland alla diagnoser som en patient har i sin historik så kan det finnas en eller flera kroniska sjukdomar som kommer </w:t>
      </w:r>
      <w:r w:rsidR="0034702C">
        <w:rPr>
          <w:lang w:eastAsia="sv-SE"/>
        </w:rPr>
        <w:t xml:space="preserve">att </w:t>
      </w:r>
      <w:r>
        <w:rPr>
          <w:lang w:eastAsia="sv-SE"/>
        </w:rPr>
        <w:t xml:space="preserve">ha påverkan på val av åtgärder. Att då kunna utskilja den kroniska diagnosen från alla besöksdiagnoser och inskrivningsdiagnoser blir då viktigt. Dokumenteras kroniska diagnoser </w:t>
      </w:r>
      <w:r w:rsidR="009B7BB5">
        <w:rPr>
          <w:lang w:eastAsia="sv-SE"/>
        </w:rPr>
        <w:t xml:space="preserve">på ett sätt som gör det möjligt att peka ut en entydig </w:t>
      </w:r>
      <w:r w:rsidR="009D068F">
        <w:rPr>
          <w:lang w:eastAsia="sv-SE"/>
        </w:rPr>
        <w:t xml:space="preserve">och specifik </w:t>
      </w:r>
      <w:r w:rsidR="009B7BB5">
        <w:rPr>
          <w:lang w:eastAsia="sv-SE"/>
        </w:rPr>
        <w:t>diagnoskod?</w:t>
      </w:r>
    </w:p>
    <w:p w14:paraId="5DC9D36A" w14:textId="77777777" w:rsidR="00B82EE6" w:rsidRDefault="00B82EE6" w:rsidP="00B82EE6">
      <w:pPr>
        <w:rPr>
          <w:lang w:eastAsia="sv-SE"/>
        </w:rPr>
      </w:pPr>
      <w:r>
        <w:rPr>
          <w:lang w:eastAsia="sv-SE"/>
        </w:rPr>
        <w:t>Svar:</w:t>
      </w:r>
    </w:p>
    <w:bookmarkEnd w:id="1"/>
    <w:p w14:paraId="63A592CA" w14:textId="40D638B9" w:rsidR="00821EFF" w:rsidRDefault="00821EFF" w:rsidP="009F2A81">
      <w:pPr>
        <w:pStyle w:val="Rubrik3Onumrerad"/>
        <w:rPr>
          <w:lang w:eastAsia="sv-SE"/>
        </w:rPr>
      </w:pPr>
      <w:r>
        <w:rPr>
          <w:lang w:eastAsia="sv-SE"/>
        </w:rPr>
        <w:t>Datum</w:t>
      </w:r>
      <w:r w:rsidR="003D7ECE">
        <w:rPr>
          <w:lang w:eastAsia="sv-SE"/>
        </w:rPr>
        <w:t xml:space="preserve"> </w:t>
      </w:r>
    </w:p>
    <w:p w14:paraId="347C87DE" w14:textId="1A788842" w:rsidR="00B82EE6" w:rsidRDefault="00B82EE6" w:rsidP="00B82EE6">
      <w:pPr>
        <w:rPr>
          <w:lang w:eastAsia="sv-SE"/>
        </w:rPr>
      </w:pPr>
      <w:r w:rsidRPr="009608D7">
        <w:rPr>
          <w:b/>
          <w:bCs/>
          <w:lang w:eastAsia="sv-SE"/>
        </w:rPr>
        <w:t>Fråga:</w:t>
      </w:r>
      <w:r>
        <w:rPr>
          <w:lang w:eastAsia="sv-SE"/>
        </w:rPr>
        <w:t xml:space="preserve"> Vilka datum finns för hälsotillstånd</w:t>
      </w:r>
      <w:r w:rsidR="0034702C">
        <w:rPr>
          <w:lang w:eastAsia="sv-SE"/>
        </w:rPr>
        <w:t>, exempelvis</w:t>
      </w:r>
      <w:r>
        <w:rPr>
          <w:lang w:eastAsia="sv-SE"/>
        </w:rPr>
        <w:t xml:space="preserve"> debutdatum, diagnosdatum och datum för färdigbehandlad (ur ett vårdperspektiv)?</w:t>
      </w:r>
    </w:p>
    <w:p w14:paraId="2BB75D21" w14:textId="28751110" w:rsidR="00B82EE6" w:rsidRPr="00B82EE6" w:rsidRDefault="00B82EE6" w:rsidP="00B82EE6">
      <w:pPr>
        <w:rPr>
          <w:lang w:eastAsia="sv-SE"/>
        </w:rPr>
      </w:pPr>
      <w:r>
        <w:rPr>
          <w:lang w:eastAsia="sv-SE"/>
        </w:rPr>
        <w:t>Svar:</w:t>
      </w:r>
    </w:p>
    <w:p w14:paraId="57AE8FD4" w14:textId="2AD9BC9E" w:rsidR="00821EFF" w:rsidRDefault="009608D7" w:rsidP="00821EFF">
      <w:pPr>
        <w:rPr>
          <w:lang w:eastAsia="sv-SE"/>
        </w:rPr>
      </w:pPr>
      <w:r w:rsidRPr="009608D7">
        <w:rPr>
          <w:b/>
          <w:bCs/>
          <w:lang w:eastAsia="sv-SE"/>
        </w:rPr>
        <w:t>Fråga:</w:t>
      </w:r>
      <w:r>
        <w:rPr>
          <w:lang w:eastAsia="sv-SE"/>
        </w:rPr>
        <w:t xml:space="preserve"> </w:t>
      </w:r>
      <w:r w:rsidR="00821EFF">
        <w:rPr>
          <w:lang w:eastAsia="sv-SE"/>
        </w:rPr>
        <w:t xml:space="preserve">Om flera datum finns, är det något </w:t>
      </w:r>
      <w:r w:rsidR="00B82EE6">
        <w:rPr>
          <w:lang w:eastAsia="sv-SE"/>
        </w:rPr>
        <w:t xml:space="preserve">av dem </w:t>
      </w:r>
      <w:r w:rsidR="00821EFF">
        <w:rPr>
          <w:lang w:eastAsia="sv-SE"/>
        </w:rPr>
        <w:t>som alltid sätts?</w:t>
      </w:r>
    </w:p>
    <w:p w14:paraId="4BA7A169" w14:textId="43C756C4" w:rsidR="009608D7" w:rsidRDefault="009608D7" w:rsidP="00821EFF">
      <w:pPr>
        <w:rPr>
          <w:lang w:eastAsia="sv-SE"/>
        </w:rPr>
      </w:pPr>
      <w:r>
        <w:rPr>
          <w:lang w:eastAsia="sv-SE"/>
        </w:rPr>
        <w:t xml:space="preserve">Svar: </w:t>
      </w:r>
    </w:p>
    <w:p w14:paraId="51586F40" w14:textId="48B0C01E" w:rsidR="003D7ECE" w:rsidRDefault="003D7ECE" w:rsidP="00821EFF">
      <w:pPr>
        <w:rPr>
          <w:lang w:eastAsia="sv-SE"/>
        </w:rPr>
      </w:pPr>
    </w:p>
    <w:p w14:paraId="54F891BA" w14:textId="1D101662" w:rsidR="003D7ECE" w:rsidRDefault="003D7ECE" w:rsidP="003D7ECE">
      <w:pPr>
        <w:rPr>
          <w:lang w:eastAsia="sv-SE"/>
        </w:rPr>
      </w:pPr>
      <w:r w:rsidRPr="009608D7">
        <w:rPr>
          <w:b/>
          <w:bCs/>
          <w:lang w:eastAsia="sv-SE"/>
        </w:rPr>
        <w:lastRenderedPageBreak/>
        <w:t>Fråga:</w:t>
      </w:r>
      <w:r>
        <w:rPr>
          <w:lang w:eastAsia="sv-SE"/>
        </w:rPr>
        <w:t xml:space="preserve"> </w:t>
      </w:r>
      <w:r>
        <w:t xml:space="preserve">För att skilja ut aktuella hälsotillstånd behövs datum när problemet debuterade men också datum för när det inte längre ska ses som viktigt, alternativt en status för om det är aktivt/löst. </w:t>
      </w:r>
      <w:r>
        <w:rPr>
          <w:lang w:eastAsia="sv-SE"/>
        </w:rPr>
        <w:t xml:space="preserve">Har patientens diagnos en status (ex. pågående, aktiv, löst) eller anges den med ett tidsintervall så att det framgår att den är pågående? </w:t>
      </w:r>
    </w:p>
    <w:p w14:paraId="3FC71EE2" w14:textId="23D89CC5" w:rsidR="003D7ECE" w:rsidRDefault="003D7ECE" w:rsidP="00821EFF">
      <w:pPr>
        <w:rPr>
          <w:lang w:eastAsia="sv-SE"/>
        </w:rPr>
      </w:pPr>
      <w:r>
        <w:rPr>
          <w:lang w:eastAsia="sv-SE"/>
        </w:rPr>
        <w:t xml:space="preserve">Svar: </w:t>
      </w:r>
    </w:p>
    <w:p w14:paraId="7B37062A" w14:textId="175582C4" w:rsidR="00821EFF" w:rsidRDefault="00821EFF" w:rsidP="009F2A81">
      <w:pPr>
        <w:pStyle w:val="Rubrik3Onumrerad"/>
        <w:rPr>
          <w:lang w:eastAsia="sv-SE"/>
        </w:rPr>
      </w:pPr>
      <w:r>
        <w:rPr>
          <w:lang w:eastAsia="sv-SE"/>
        </w:rPr>
        <w:t>Huvuddiagnos/bidiagnos</w:t>
      </w:r>
    </w:p>
    <w:p w14:paraId="23357473" w14:textId="3616B878" w:rsidR="00821EFF" w:rsidRDefault="009608D7" w:rsidP="00821EFF">
      <w:pPr>
        <w:rPr>
          <w:lang w:eastAsia="sv-SE"/>
        </w:rPr>
      </w:pPr>
      <w:r w:rsidRPr="009608D7">
        <w:rPr>
          <w:b/>
          <w:bCs/>
          <w:lang w:eastAsia="sv-SE"/>
        </w:rPr>
        <w:t>Fråga:</w:t>
      </w:r>
      <w:r>
        <w:rPr>
          <w:lang w:eastAsia="sv-SE"/>
        </w:rPr>
        <w:t xml:space="preserve"> </w:t>
      </w:r>
      <w:r w:rsidR="00821EFF">
        <w:rPr>
          <w:lang w:eastAsia="sv-SE"/>
        </w:rPr>
        <w:t xml:space="preserve">Är det möjligt att identifiera om en diagnos är en "huvuddiagnos" </w:t>
      </w:r>
      <w:r w:rsidR="0006698D">
        <w:rPr>
          <w:lang w:eastAsia="sv-SE"/>
        </w:rPr>
        <w:t>eller</w:t>
      </w:r>
      <w:r w:rsidR="00821EFF">
        <w:rPr>
          <w:lang w:eastAsia="sv-SE"/>
        </w:rPr>
        <w:t xml:space="preserve"> "bidiagnos"?</w:t>
      </w:r>
      <w:r>
        <w:rPr>
          <w:lang w:eastAsia="sv-SE"/>
        </w:rPr>
        <w:t xml:space="preserve"> Om ja, finns det någon relation mellan dem?</w:t>
      </w:r>
    </w:p>
    <w:p w14:paraId="13883692" w14:textId="0516146F" w:rsidR="009608D7" w:rsidRDefault="009608D7" w:rsidP="00821EFF">
      <w:pPr>
        <w:rPr>
          <w:lang w:eastAsia="sv-SE"/>
        </w:rPr>
      </w:pPr>
      <w:r>
        <w:rPr>
          <w:lang w:eastAsia="sv-SE"/>
        </w:rPr>
        <w:t xml:space="preserve">Svar: </w:t>
      </w:r>
    </w:p>
    <w:p w14:paraId="11DAEA72" w14:textId="77777777" w:rsidR="00821EFF" w:rsidRDefault="00821EFF" w:rsidP="009F2A81">
      <w:pPr>
        <w:pStyle w:val="Rubrik3Onumrerad"/>
        <w:rPr>
          <w:lang w:eastAsia="sv-SE"/>
        </w:rPr>
      </w:pPr>
      <w:r>
        <w:rPr>
          <w:lang w:eastAsia="sv-SE"/>
        </w:rPr>
        <w:t>Status</w:t>
      </w:r>
    </w:p>
    <w:p w14:paraId="1D9E989C" w14:textId="1FCEB7C1" w:rsidR="00821EFF" w:rsidRDefault="009608D7" w:rsidP="00821EFF">
      <w:pPr>
        <w:rPr>
          <w:lang w:eastAsia="sv-SE"/>
        </w:rPr>
      </w:pPr>
      <w:r w:rsidRPr="009608D7">
        <w:rPr>
          <w:b/>
          <w:bCs/>
          <w:lang w:eastAsia="sv-SE"/>
        </w:rPr>
        <w:t>Fråga:</w:t>
      </w:r>
      <w:r>
        <w:rPr>
          <w:lang w:eastAsia="sv-SE"/>
        </w:rPr>
        <w:t xml:space="preserve"> </w:t>
      </w:r>
      <w:r w:rsidR="00821EFF">
        <w:rPr>
          <w:lang w:eastAsia="sv-SE"/>
        </w:rPr>
        <w:t>Finns det sammanhang där diagnoser dokumenteras med annan status än bekräftad</w:t>
      </w:r>
      <w:r w:rsidR="0006698D">
        <w:rPr>
          <w:lang w:eastAsia="sv-SE"/>
        </w:rPr>
        <w:t>,</w:t>
      </w:r>
      <w:r w:rsidR="00821EFF">
        <w:rPr>
          <w:lang w:eastAsia="sv-SE"/>
        </w:rPr>
        <w:t xml:space="preserve"> t</w:t>
      </w:r>
      <w:r w:rsidR="0006698D">
        <w:rPr>
          <w:lang w:eastAsia="sv-SE"/>
        </w:rPr>
        <w:t>ill exempel</w:t>
      </w:r>
      <w:r>
        <w:rPr>
          <w:lang w:eastAsia="sv-SE"/>
        </w:rPr>
        <w:t xml:space="preserve"> ”</w:t>
      </w:r>
      <w:r w:rsidR="00821EFF">
        <w:rPr>
          <w:lang w:eastAsia="sv-SE"/>
        </w:rPr>
        <w:t>ej verifierad</w:t>
      </w:r>
      <w:r>
        <w:rPr>
          <w:lang w:eastAsia="sv-SE"/>
        </w:rPr>
        <w:t>”</w:t>
      </w:r>
      <w:r w:rsidR="00821EFF">
        <w:rPr>
          <w:lang w:eastAsia="sv-SE"/>
        </w:rPr>
        <w:t xml:space="preserve">. </w:t>
      </w:r>
      <w:r>
        <w:rPr>
          <w:lang w:eastAsia="sv-SE"/>
        </w:rPr>
        <w:t>I v</w:t>
      </w:r>
      <w:r w:rsidR="00821EFF">
        <w:rPr>
          <w:lang w:eastAsia="sv-SE"/>
        </w:rPr>
        <w:t xml:space="preserve">ilka sammanhang och </w:t>
      </w:r>
      <w:r w:rsidR="0006698D">
        <w:rPr>
          <w:lang w:eastAsia="sv-SE"/>
        </w:rPr>
        <w:t xml:space="preserve">med </w:t>
      </w:r>
      <w:r w:rsidR="00821EFF">
        <w:rPr>
          <w:lang w:eastAsia="sv-SE"/>
        </w:rPr>
        <w:t>vilka status</w:t>
      </w:r>
      <w:r>
        <w:rPr>
          <w:lang w:eastAsia="sv-SE"/>
        </w:rPr>
        <w:t>ar</w:t>
      </w:r>
      <w:r w:rsidR="00821EFF">
        <w:rPr>
          <w:lang w:eastAsia="sv-SE"/>
        </w:rPr>
        <w:t xml:space="preserve"> i så fall?</w:t>
      </w:r>
    </w:p>
    <w:p w14:paraId="68967E68" w14:textId="531E858B" w:rsidR="009608D7" w:rsidRDefault="009608D7" w:rsidP="00821EFF">
      <w:pPr>
        <w:rPr>
          <w:lang w:eastAsia="sv-SE"/>
        </w:rPr>
      </w:pPr>
      <w:r>
        <w:rPr>
          <w:lang w:eastAsia="sv-SE"/>
        </w:rPr>
        <w:t xml:space="preserve">Svar: </w:t>
      </w:r>
    </w:p>
    <w:p w14:paraId="68515FDA" w14:textId="77777777" w:rsidR="00821EFF" w:rsidRDefault="00821EFF" w:rsidP="009F2A81">
      <w:pPr>
        <w:pStyle w:val="Rubrik3Onumrerad"/>
        <w:rPr>
          <w:lang w:eastAsia="sv-SE"/>
        </w:rPr>
      </w:pPr>
      <w:r>
        <w:rPr>
          <w:lang w:eastAsia="sv-SE"/>
        </w:rPr>
        <w:t>Kodverk</w:t>
      </w:r>
    </w:p>
    <w:p w14:paraId="1B922DF5" w14:textId="555E3DD9" w:rsidR="00821EFF" w:rsidRDefault="009608D7" w:rsidP="00821EFF">
      <w:pPr>
        <w:rPr>
          <w:lang w:eastAsia="sv-SE"/>
        </w:rPr>
      </w:pPr>
      <w:r w:rsidRPr="009608D7">
        <w:rPr>
          <w:b/>
          <w:bCs/>
          <w:lang w:eastAsia="sv-SE"/>
        </w:rPr>
        <w:t>Fråga:</w:t>
      </w:r>
      <w:r>
        <w:rPr>
          <w:lang w:eastAsia="sv-SE"/>
        </w:rPr>
        <w:t xml:space="preserve"> </w:t>
      </w:r>
      <w:r w:rsidR="00821EFF">
        <w:rPr>
          <w:lang w:eastAsia="sv-SE"/>
        </w:rPr>
        <w:t xml:space="preserve">Används andra kodverk än ICD-10 </w:t>
      </w:r>
      <w:r>
        <w:rPr>
          <w:lang w:eastAsia="sv-SE"/>
        </w:rPr>
        <w:t>(</w:t>
      </w:r>
      <w:r w:rsidR="00821EFF">
        <w:rPr>
          <w:lang w:eastAsia="sv-SE"/>
        </w:rPr>
        <w:t>t</w:t>
      </w:r>
      <w:r>
        <w:rPr>
          <w:lang w:eastAsia="sv-SE"/>
        </w:rPr>
        <w:t>.ex.</w:t>
      </w:r>
      <w:r w:rsidR="00821EFF">
        <w:rPr>
          <w:lang w:eastAsia="sv-SE"/>
        </w:rPr>
        <w:t xml:space="preserve"> Orphanet</w:t>
      </w:r>
      <w:r>
        <w:rPr>
          <w:lang w:eastAsia="sv-SE"/>
        </w:rPr>
        <w:t xml:space="preserve"> </w:t>
      </w:r>
      <w:r w:rsidR="00821EFF">
        <w:rPr>
          <w:lang w:eastAsia="sv-SE"/>
        </w:rPr>
        <w:t>för sällsynta sjukdomar</w:t>
      </w:r>
      <w:r w:rsidR="00B82EE6">
        <w:rPr>
          <w:lang w:eastAsia="sv-SE"/>
        </w:rPr>
        <w:t xml:space="preserve"> eller Snomed CT</w:t>
      </w:r>
      <w:r w:rsidR="00CD30D4">
        <w:rPr>
          <w:lang w:eastAsia="sv-SE"/>
        </w:rPr>
        <w:t>)</w:t>
      </w:r>
      <w:r w:rsidR="00821EFF">
        <w:rPr>
          <w:lang w:eastAsia="sv-SE"/>
        </w:rPr>
        <w:t>?</w:t>
      </w:r>
    </w:p>
    <w:p w14:paraId="65007428" w14:textId="7D233894" w:rsidR="009608D7" w:rsidRDefault="009608D7" w:rsidP="00821EFF">
      <w:pPr>
        <w:rPr>
          <w:lang w:eastAsia="sv-SE"/>
        </w:rPr>
      </w:pPr>
      <w:r>
        <w:rPr>
          <w:lang w:eastAsia="sv-SE"/>
        </w:rPr>
        <w:t xml:space="preserve">Svar: </w:t>
      </w:r>
    </w:p>
    <w:p w14:paraId="51F9CDAB" w14:textId="77777777" w:rsidR="00821EFF" w:rsidRDefault="00821EFF" w:rsidP="009F2A81">
      <w:pPr>
        <w:pStyle w:val="Rubrik3Onumrerad"/>
        <w:rPr>
          <w:lang w:eastAsia="sv-SE"/>
        </w:rPr>
      </w:pPr>
      <w:r>
        <w:rPr>
          <w:lang w:eastAsia="sv-SE"/>
        </w:rPr>
        <w:t>Kvalitet</w:t>
      </w:r>
    </w:p>
    <w:p w14:paraId="6D6E1893" w14:textId="07C67480" w:rsidR="00821EFF" w:rsidRDefault="009608D7" w:rsidP="00821EFF">
      <w:pPr>
        <w:rPr>
          <w:lang w:eastAsia="sv-SE"/>
        </w:rPr>
      </w:pPr>
      <w:r w:rsidRPr="009608D7">
        <w:rPr>
          <w:b/>
          <w:bCs/>
          <w:lang w:eastAsia="sv-SE"/>
        </w:rPr>
        <w:t>Fråga:</w:t>
      </w:r>
      <w:r>
        <w:rPr>
          <w:lang w:eastAsia="sv-SE"/>
        </w:rPr>
        <w:t xml:space="preserve"> </w:t>
      </w:r>
      <w:r w:rsidR="00821EFF">
        <w:rPr>
          <w:lang w:eastAsia="sv-SE"/>
        </w:rPr>
        <w:t xml:space="preserve">Hur skulle </w:t>
      </w:r>
      <w:r>
        <w:rPr>
          <w:lang w:eastAsia="sv-SE"/>
        </w:rPr>
        <w:t>du</w:t>
      </w:r>
      <w:r w:rsidR="00821EFF">
        <w:rPr>
          <w:lang w:eastAsia="sv-SE"/>
        </w:rPr>
        <w:t xml:space="preserve"> bedöma kvalit</w:t>
      </w:r>
      <w:r w:rsidR="009F2A81">
        <w:rPr>
          <w:lang w:eastAsia="sv-SE"/>
        </w:rPr>
        <w:t>eten</w:t>
      </w:r>
      <w:r w:rsidR="00821EFF">
        <w:rPr>
          <w:lang w:eastAsia="sv-SE"/>
        </w:rPr>
        <w:t xml:space="preserve"> på de diagnossättningar som görs?</w:t>
      </w:r>
    </w:p>
    <w:p w14:paraId="637017F5" w14:textId="1CF4E2BB" w:rsidR="009608D7" w:rsidRDefault="009608D7" w:rsidP="00821EFF">
      <w:pPr>
        <w:rPr>
          <w:lang w:eastAsia="sv-SE"/>
        </w:rPr>
      </w:pPr>
      <w:r>
        <w:rPr>
          <w:lang w:eastAsia="sv-SE"/>
        </w:rPr>
        <w:t xml:space="preserve">Svar: </w:t>
      </w:r>
    </w:p>
    <w:p w14:paraId="33B1C0A8" w14:textId="77777777" w:rsidR="00821EFF" w:rsidRDefault="00821EFF" w:rsidP="009F2A81">
      <w:pPr>
        <w:pStyle w:val="Rubrik3Onumrerad"/>
        <w:rPr>
          <w:lang w:eastAsia="sv-SE"/>
        </w:rPr>
      </w:pPr>
      <w:r>
        <w:rPr>
          <w:lang w:eastAsia="sv-SE"/>
        </w:rPr>
        <w:t>Övrigt</w:t>
      </w:r>
    </w:p>
    <w:p w14:paraId="2A5B16EA" w14:textId="49687636" w:rsidR="00821EFF" w:rsidRDefault="009608D7" w:rsidP="00821EFF">
      <w:pPr>
        <w:rPr>
          <w:lang w:eastAsia="sv-SE"/>
        </w:rPr>
      </w:pPr>
      <w:r w:rsidRPr="009608D7">
        <w:rPr>
          <w:b/>
          <w:bCs/>
          <w:lang w:eastAsia="sv-SE"/>
        </w:rPr>
        <w:t>Fråga</w:t>
      </w:r>
      <w:r>
        <w:rPr>
          <w:b/>
          <w:bCs/>
          <w:lang w:eastAsia="sv-SE"/>
        </w:rPr>
        <w:t>:</w:t>
      </w:r>
      <w:r>
        <w:rPr>
          <w:lang w:eastAsia="sv-SE"/>
        </w:rPr>
        <w:t xml:space="preserve"> </w:t>
      </w:r>
      <w:r w:rsidR="00821EFF">
        <w:rPr>
          <w:lang w:eastAsia="sv-SE"/>
        </w:rPr>
        <w:t>Finns någon mer viktig information relaterat till diagnoser</w:t>
      </w:r>
      <w:r>
        <w:rPr>
          <w:lang w:eastAsia="sv-SE"/>
        </w:rPr>
        <w:t>/</w:t>
      </w:r>
      <w:r w:rsidR="00B82EE6">
        <w:rPr>
          <w:lang w:eastAsia="sv-SE"/>
        </w:rPr>
        <w:t>problem</w:t>
      </w:r>
      <w:r w:rsidR="00821EFF">
        <w:rPr>
          <w:lang w:eastAsia="sv-SE"/>
        </w:rPr>
        <w:t xml:space="preserve"> </w:t>
      </w:r>
      <w:r>
        <w:rPr>
          <w:lang w:eastAsia="sv-SE"/>
        </w:rPr>
        <w:t>du</w:t>
      </w:r>
      <w:r w:rsidR="00821EFF">
        <w:rPr>
          <w:lang w:eastAsia="sv-SE"/>
        </w:rPr>
        <w:t xml:space="preserve"> ser bör förmedlas i en </w:t>
      </w:r>
      <w:r>
        <w:rPr>
          <w:lang w:eastAsia="sv-SE"/>
        </w:rPr>
        <w:t>p</w:t>
      </w:r>
      <w:r w:rsidR="00821EFF">
        <w:rPr>
          <w:lang w:eastAsia="sv-SE"/>
        </w:rPr>
        <w:t>atientöversikt?</w:t>
      </w:r>
    </w:p>
    <w:p w14:paraId="0843A402" w14:textId="24CD15B1" w:rsidR="009608D7" w:rsidRDefault="009608D7" w:rsidP="00821EFF">
      <w:pPr>
        <w:rPr>
          <w:lang w:eastAsia="sv-SE"/>
        </w:rPr>
      </w:pPr>
      <w:r>
        <w:rPr>
          <w:lang w:eastAsia="sv-SE"/>
        </w:rPr>
        <w:t>Svar:</w:t>
      </w:r>
    </w:p>
    <w:p w14:paraId="0FB30A08" w14:textId="534B8D01" w:rsidR="00437C6A" w:rsidRDefault="009608D7" w:rsidP="00821EFF">
      <w:pPr>
        <w:rPr>
          <w:lang w:eastAsia="sv-SE"/>
        </w:rPr>
      </w:pPr>
      <w:r w:rsidRPr="009608D7">
        <w:rPr>
          <w:b/>
          <w:bCs/>
          <w:lang w:eastAsia="sv-SE"/>
        </w:rPr>
        <w:t>Fråga:</w:t>
      </w:r>
      <w:r>
        <w:rPr>
          <w:lang w:eastAsia="sv-SE"/>
        </w:rPr>
        <w:t xml:space="preserve"> Har du några ö</w:t>
      </w:r>
      <w:r w:rsidR="00821EFF">
        <w:rPr>
          <w:lang w:eastAsia="sv-SE"/>
        </w:rPr>
        <w:t>vrig</w:t>
      </w:r>
      <w:r>
        <w:rPr>
          <w:lang w:eastAsia="sv-SE"/>
        </w:rPr>
        <w:t>a</w:t>
      </w:r>
      <w:r w:rsidR="00821EFF">
        <w:rPr>
          <w:lang w:eastAsia="sv-SE"/>
        </w:rPr>
        <w:t xml:space="preserve"> medskick relaterat till diagnoser</w:t>
      </w:r>
      <w:r w:rsidR="0006698D">
        <w:rPr>
          <w:lang w:eastAsia="sv-SE"/>
        </w:rPr>
        <w:t>/</w:t>
      </w:r>
      <w:r w:rsidR="00B82EE6">
        <w:rPr>
          <w:lang w:eastAsia="sv-SE"/>
        </w:rPr>
        <w:t>problem</w:t>
      </w:r>
      <w:r w:rsidR="00821EFF">
        <w:rPr>
          <w:lang w:eastAsia="sv-SE"/>
        </w:rPr>
        <w:t xml:space="preserve"> kopplat till patientöversikter</w:t>
      </w:r>
      <w:r w:rsidR="0006698D">
        <w:rPr>
          <w:lang w:eastAsia="sv-SE"/>
        </w:rPr>
        <w:t>?</w:t>
      </w:r>
    </w:p>
    <w:p w14:paraId="7A7152E9" w14:textId="161B605C" w:rsidR="00437C6A" w:rsidRDefault="009608D7">
      <w:pPr>
        <w:rPr>
          <w:rFonts w:asciiTheme="minorHAnsi" w:eastAsia="Times New Roman" w:hAnsiTheme="minorHAnsi" w:cs="Arial"/>
          <w:b/>
          <w:iCs/>
          <w:color w:val="6E0E50" w:themeColor="accent1"/>
          <w:kern w:val="32"/>
          <w:sz w:val="28"/>
          <w:szCs w:val="28"/>
          <w:lang w:eastAsia="sv-SE"/>
        </w:rPr>
      </w:pPr>
      <w:r>
        <w:rPr>
          <w:lang w:eastAsia="sv-SE"/>
        </w:rPr>
        <w:t xml:space="preserve">Svar: </w:t>
      </w:r>
      <w:r w:rsidR="00437C6A">
        <w:br w:type="page"/>
      </w:r>
    </w:p>
    <w:p w14:paraId="4AC31241" w14:textId="1DDB2301" w:rsidR="007C73A6" w:rsidRDefault="007C73A6" w:rsidP="00696493">
      <w:pPr>
        <w:pStyle w:val="Rubrik2Onumrerad"/>
      </w:pPr>
      <w:r>
        <w:lastRenderedPageBreak/>
        <w:t xml:space="preserve">Bilaga 3 – </w:t>
      </w:r>
      <w:r w:rsidR="009F2A81">
        <w:t>Åtgärder</w:t>
      </w:r>
    </w:p>
    <w:p w14:paraId="2F47E183" w14:textId="4D8A20B7" w:rsidR="00652FE8" w:rsidRPr="00652FE8" w:rsidRDefault="009F2A81" w:rsidP="0006698D">
      <w:pPr>
        <w:spacing w:before="150" w:after="0" w:line="240" w:lineRule="auto"/>
        <w:rPr>
          <w:rFonts w:ascii="Times New Roman" w:eastAsia="Times New Roman" w:hAnsi="Times New Roman"/>
          <w:lang w:eastAsia="sv-SE"/>
        </w:rPr>
      </w:pPr>
      <w:r w:rsidRPr="009F2A81">
        <w:rPr>
          <w:rFonts w:ascii="Times New Roman" w:eastAsia="Times New Roman" w:hAnsi="Times New Roman"/>
          <w:lang w:eastAsia="sv-SE"/>
        </w:rPr>
        <w:t>Åtgärder utgör dokumentation av kliniska insatser som har utförts eller är planerade att utföras för patientens räkning</w:t>
      </w:r>
      <w:r>
        <w:rPr>
          <w:rFonts w:ascii="Times New Roman" w:eastAsia="Times New Roman" w:hAnsi="Times New Roman"/>
          <w:lang w:eastAsia="sv-SE"/>
        </w:rPr>
        <w:t>. I</w:t>
      </w:r>
      <w:r w:rsidRPr="009F2A81">
        <w:rPr>
          <w:rFonts w:ascii="Times New Roman" w:eastAsia="Times New Roman" w:hAnsi="Times New Roman"/>
          <w:lang w:eastAsia="sv-SE"/>
        </w:rPr>
        <w:t xml:space="preserve"> </w:t>
      </w:r>
      <w:r>
        <w:rPr>
          <w:rFonts w:ascii="Times New Roman" w:eastAsia="Times New Roman" w:hAnsi="Times New Roman"/>
          <w:lang w:eastAsia="sv-SE"/>
        </w:rPr>
        <w:t>patientöversikten</w:t>
      </w:r>
      <w:r w:rsidRPr="009F2A81">
        <w:rPr>
          <w:rFonts w:ascii="Times New Roman" w:eastAsia="Times New Roman" w:hAnsi="Times New Roman"/>
          <w:lang w:eastAsia="sv-SE"/>
        </w:rPr>
        <w:t xml:space="preserve"> </w:t>
      </w:r>
      <w:r>
        <w:rPr>
          <w:rFonts w:ascii="Times New Roman" w:eastAsia="Times New Roman" w:hAnsi="Times New Roman"/>
          <w:lang w:eastAsia="sv-SE"/>
        </w:rPr>
        <w:t>ligger</w:t>
      </w:r>
      <w:r w:rsidRPr="009F2A81">
        <w:rPr>
          <w:rFonts w:ascii="Times New Roman" w:eastAsia="Times New Roman" w:hAnsi="Times New Roman"/>
          <w:lang w:eastAsia="sv-SE"/>
        </w:rPr>
        <w:t xml:space="preserve"> fokus på utförda åtgärder. Det </w:t>
      </w:r>
      <w:r w:rsidR="009608D7">
        <w:rPr>
          <w:rFonts w:ascii="Times New Roman" w:eastAsia="Times New Roman" w:hAnsi="Times New Roman"/>
          <w:lang w:eastAsia="sv-SE"/>
        </w:rPr>
        <w:t>handlar</w:t>
      </w:r>
      <w:r w:rsidRPr="009F2A81">
        <w:rPr>
          <w:rFonts w:ascii="Times New Roman" w:eastAsia="Times New Roman" w:hAnsi="Times New Roman"/>
          <w:lang w:eastAsia="sv-SE"/>
        </w:rPr>
        <w:t xml:space="preserve"> om diagnostiska, terapeutiska, kirurgiska eller medicinska åtgärder utöver läkemedelsordination</w:t>
      </w:r>
      <w:r w:rsidR="009608D7">
        <w:rPr>
          <w:rFonts w:ascii="Times New Roman" w:eastAsia="Times New Roman" w:hAnsi="Times New Roman"/>
          <w:lang w:eastAsia="sv-SE"/>
        </w:rPr>
        <w:t>er</w:t>
      </w:r>
      <w:r w:rsidRPr="009F2A81">
        <w:rPr>
          <w:rFonts w:ascii="Times New Roman" w:eastAsia="Times New Roman" w:hAnsi="Times New Roman"/>
          <w:lang w:eastAsia="sv-SE"/>
        </w:rPr>
        <w:t xml:space="preserve">. </w:t>
      </w:r>
    </w:p>
    <w:p w14:paraId="3F2BC749" w14:textId="1AB44FC3" w:rsidR="00652FE8" w:rsidRPr="0006698D" w:rsidRDefault="00652FE8" w:rsidP="0006698D">
      <w:pPr>
        <w:spacing w:before="150" w:after="0" w:line="240" w:lineRule="auto"/>
        <w:rPr>
          <w:rFonts w:ascii="Times New Roman" w:eastAsia="Times New Roman" w:hAnsi="Times New Roman"/>
          <w:lang w:eastAsia="sv-SE"/>
        </w:rPr>
      </w:pPr>
      <w:r w:rsidRPr="00652FE8">
        <w:rPr>
          <w:rFonts w:ascii="Times New Roman" w:eastAsia="Times New Roman" w:hAnsi="Times New Roman"/>
          <w:lang w:eastAsia="sv-SE"/>
        </w:rPr>
        <w:t>I den europeiska patientöversikten har v</w:t>
      </w:r>
      <w:r w:rsidR="009F2A81" w:rsidRPr="00652FE8">
        <w:rPr>
          <w:rFonts w:ascii="Times New Roman" w:eastAsia="Times New Roman" w:hAnsi="Times New Roman"/>
          <w:lang w:eastAsia="sv-SE"/>
        </w:rPr>
        <w:t>arje åtgärd en kod för typ av åtgärd (rekommendationen är S</w:t>
      </w:r>
      <w:r w:rsidR="009608D7" w:rsidRPr="00652FE8">
        <w:rPr>
          <w:rFonts w:ascii="Times New Roman" w:eastAsia="Times New Roman" w:hAnsi="Times New Roman"/>
          <w:lang w:eastAsia="sv-SE"/>
        </w:rPr>
        <w:t>nomed</w:t>
      </w:r>
      <w:r w:rsidR="009F2A81" w:rsidRPr="00652FE8">
        <w:rPr>
          <w:rFonts w:ascii="Times New Roman" w:eastAsia="Times New Roman" w:hAnsi="Times New Roman"/>
          <w:lang w:eastAsia="sv-SE"/>
        </w:rPr>
        <w:t xml:space="preserve"> CT), tidpunkt samt </w:t>
      </w:r>
      <w:r w:rsidR="007C53E2">
        <w:rPr>
          <w:rFonts w:ascii="Times New Roman" w:eastAsia="Times New Roman" w:hAnsi="Times New Roman"/>
          <w:lang w:eastAsia="sv-SE"/>
        </w:rPr>
        <w:t>kroppsdel</w:t>
      </w:r>
      <w:r w:rsidR="009F2A81" w:rsidRPr="00652FE8">
        <w:rPr>
          <w:rFonts w:ascii="Times New Roman" w:eastAsia="Times New Roman" w:hAnsi="Times New Roman"/>
          <w:lang w:eastAsia="sv-SE"/>
        </w:rPr>
        <w:t>.</w:t>
      </w:r>
      <w:r w:rsidRPr="00652FE8">
        <w:rPr>
          <w:rFonts w:ascii="Times New Roman" w:eastAsia="Times New Roman" w:hAnsi="Times New Roman"/>
          <w:lang w:eastAsia="sv-SE"/>
        </w:rPr>
        <w:t xml:space="preserve"> </w:t>
      </w:r>
      <w:r w:rsidRPr="00652FE8">
        <w:rPr>
          <w:lang w:eastAsia="sv-SE"/>
        </w:rPr>
        <w:t xml:space="preserve">Se </w:t>
      </w:r>
      <w:hyperlink r:id="rId26" w:history="1">
        <w:r w:rsidRPr="00652FE8">
          <w:rPr>
            <w:rStyle w:val="Hyperlnk"/>
            <w:rFonts w:ascii="Times New Roman" w:eastAsia="Times New Roman" w:hAnsi="Times New Roman"/>
            <w:lang w:eastAsia="sv-SE"/>
          </w:rPr>
          <w:t>guidel</w:t>
        </w:r>
        <w:r w:rsidRPr="00652FE8">
          <w:rPr>
            <w:rStyle w:val="Hyperlnk"/>
            <w:rFonts w:ascii="Times New Roman" w:eastAsia="Times New Roman" w:hAnsi="Times New Roman"/>
            <w:lang w:eastAsia="sv-SE"/>
          </w:rPr>
          <w:t>i</w:t>
        </w:r>
        <w:r w:rsidRPr="00652FE8">
          <w:rPr>
            <w:rStyle w:val="Hyperlnk"/>
            <w:rFonts w:ascii="Times New Roman" w:eastAsia="Times New Roman" w:hAnsi="Times New Roman"/>
            <w:lang w:eastAsia="sv-SE"/>
          </w:rPr>
          <w:t>nes från eHealth Network</w:t>
        </w:r>
      </w:hyperlink>
      <w:r w:rsidRPr="00652FE8">
        <w:rPr>
          <w:rFonts w:ascii="Times New Roman" w:eastAsia="Times New Roman" w:hAnsi="Times New Roman"/>
          <w:lang w:eastAsia="sv-SE"/>
        </w:rPr>
        <w:t>, avsnitt A.2.3.3 Procedures.</w:t>
      </w:r>
    </w:p>
    <w:p w14:paraId="1D7145A5" w14:textId="3ADE5641" w:rsidR="009F2A81" w:rsidRDefault="009F2A81" w:rsidP="009F2A81">
      <w:pPr>
        <w:pStyle w:val="Rubrik2Onumrerad"/>
      </w:pPr>
      <w:r>
        <w:t>Frågor att besvara</w:t>
      </w:r>
    </w:p>
    <w:p w14:paraId="755CB34F" w14:textId="77777777" w:rsidR="009F2A81" w:rsidRDefault="009F2A81" w:rsidP="009F2A81">
      <w:pPr>
        <w:pStyle w:val="Rubrik3Onumrerad"/>
        <w:rPr>
          <w:lang w:eastAsia="sv-SE"/>
        </w:rPr>
      </w:pPr>
      <w:r>
        <w:rPr>
          <w:lang w:eastAsia="sv-SE"/>
        </w:rPr>
        <w:t>Status</w:t>
      </w:r>
    </w:p>
    <w:p w14:paraId="313F052A" w14:textId="3E3344D6" w:rsidR="009F2A81" w:rsidRDefault="009F2A81" w:rsidP="009F2A81">
      <w:pPr>
        <w:rPr>
          <w:lang w:eastAsia="sv-SE"/>
        </w:rPr>
      </w:pPr>
      <w:r w:rsidRPr="009F2A81">
        <w:rPr>
          <w:b/>
          <w:bCs/>
          <w:lang w:eastAsia="sv-SE"/>
        </w:rPr>
        <w:t>Fråga:</w:t>
      </w:r>
      <w:r>
        <w:rPr>
          <w:lang w:eastAsia="sv-SE"/>
        </w:rPr>
        <w:t xml:space="preserve"> Kan </w:t>
      </w:r>
      <w:r w:rsidR="0006698D">
        <w:rPr>
          <w:lang w:eastAsia="sv-SE"/>
        </w:rPr>
        <w:t>man</w:t>
      </w:r>
      <w:r>
        <w:rPr>
          <w:lang w:eastAsia="sv-SE"/>
        </w:rPr>
        <w:t xml:space="preserve"> </w:t>
      </w:r>
      <w:r w:rsidR="009608D7">
        <w:rPr>
          <w:lang w:eastAsia="sv-SE"/>
        </w:rPr>
        <w:t>särskilja</w:t>
      </w:r>
      <w:r>
        <w:rPr>
          <w:lang w:eastAsia="sv-SE"/>
        </w:rPr>
        <w:t xml:space="preserve"> utförda åtgärder från planerade åtgärder?</w:t>
      </w:r>
    </w:p>
    <w:p w14:paraId="33AC3A65" w14:textId="472C3F6B" w:rsidR="009F2A81" w:rsidRDefault="009F2A81" w:rsidP="009F2A81">
      <w:pPr>
        <w:rPr>
          <w:lang w:eastAsia="sv-SE"/>
        </w:rPr>
      </w:pPr>
      <w:r>
        <w:rPr>
          <w:lang w:eastAsia="sv-SE"/>
        </w:rPr>
        <w:t xml:space="preserve">Svar: </w:t>
      </w:r>
    </w:p>
    <w:p w14:paraId="71490157" w14:textId="77777777" w:rsidR="009F2A81" w:rsidRDefault="009F2A81" w:rsidP="009F2A81">
      <w:pPr>
        <w:pStyle w:val="Rubrik3Onumrerad"/>
        <w:rPr>
          <w:lang w:eastAsia="sv-SE"/>
        </w:rPr>
      </w:pPr>
      <w:r>
        <w:rPr>
          <w:lang w:eastAsia="sv-SE"/>
        </w:rPr>
        <w:t>Datum</w:t>
      </w:r>
    </w:p>
    <w:p w14:paraId="66FA910C" w14:textId="5C6BE90F" w:rsidR="009F2A81" w:rsidRDefault="009F2A81" w:rsidP="009F2A81">
      <w:pPr>
        <w:rPr>
          <w:lang w:eastAsia="sv-SE"/>
        </w:rPr>
      </w:pPr>
      <w:r w:rsidRPr="009F2A81">
        <w:rPr>
          <w:b/>
          <w:bCs/>
          <w:lang w:eastAsia="sv-SE"/>
        </w:rPr>
        <w:t>Fråga:</w:t>
      </w:r>
      <w:r>
        <w:rPr>
          <w:lang w:eastAsia="sv-SE"/>
        </w:rPr>
        <w:t xml:space="preserve"> Vilka datum finns för utförda åtgärder?</w:t>
      </w:r>
      <w:r w:rsidR="00472769">
        <w:rPr>
          <w:lang w:eastAsia="sv-SE"/>
        </w:rPr>
        <w:t xml:space="preserve"> Exempelvis datum för när åtgärden utfördes. Hur dokumenteras datum för åtgärder som pågår? </w:t>
      </w:r>
    </w:p>
    <w:p w14:paraId="041D9455" w14:textId="3157A029" w:rsidR="009F2A81" w:rsidRDefault="009F2A81" w:rsidP="009F2A81">
      <w:pPr>
        <w:rPr>
          <w:lang w:eastAsia="sv-SE"/>
        </w:rPr>
      </w:pPr>
      <w:r>
        <w:rPr>
          <w:lang w:eastAsia="sv-SE"/>
        </w:rPr>
        <w:t xml:space="preserve">Svar: </w:t>
      </w:r>
    </w:p>
    <w:p w14:paraId="359B6050" w14:textId="0C6480AC" w:rsidR="009F2A81" w:rsidRDefault="009F2A81" w:rsidP="009F2A81">
      <w:pPr>
        <w:rPr>
          <w:lang w:eastAsia="sv-SE"/>
        </w:rPr>
      </w:pPr>
      <w:r w:rsidRPr="009F2A81">
        <w:rPr>
          <w:b/>
          <w:bCs/>
          <w:lang w:eastAsia="sv-SE"/>
        </w:rPr>
        <w:t xml:space="preserve">Fråga: </w:t>
      </w:r>
      <w:r>
        <w:rPr>
          <w:lang w:eastAsia="sv-SE"/>
        </w:rPr>
        <w:t xml:space="preserve">Om flera datum finns, är det något </w:t>
      </w:r>
      <w:r w:rsidR="00B82EE6">
        <w:rPr>
          <w:lang w:eastAsia="sv-SE"/>
        </w:rPr>
        <w:t>av dem</w:t>
      </w:r>
      <w:r w:rsidR="00472769">
        <w:rPr>
          <w:lang w:eastAsia="sv-SE"/>
        </w:rPr>
        <w:t xml:space="preserve"> </w:t>
      </w:r>
      <w:r>
        <w:rPr>
          <w:lang w:eastAsia="sv-SE"/>
        </w:rPr>
        <w:t>som alltid sätts?</w:t>
      </w:r>
    </w:p>
    <w:p w14:paraId="42B6E108" w14:textId="12554A0D" w:rsidR="009F2A81" w:rsidRDefault="009F2A81" w:rsidP="009F2A81">
      <w:pPr>
        <w:rPr>
          <w:lang w:eastAsia="sv-SE"/>
        </w:rPr>
      </w:pPr>
      <w:r>
        <w:rPr>
          <w:lang w:eastAsia="sv-SE"/>
        </w:rPr>
        <w:t xml:space="preserve">Svar: </w:t>
      </w:r>
    </w:p>
    <w:p w14:paraId="24CAA692" w14:textId="77777777" w:rsidR="009F2A81" w:rsidRDefault="009F2A81" w:rsidP="009F2A81">
      <w:pPr>
        <w:pStyle w:val="Rubrik3Onumrerad"/>
        <w:rPr>
          <w:lang w:eastAsia="sv-SE"/>
        </w:rPr>
      </w:pPr>
      <w:r>
        <w:rPr>
          <w:lang w:eastAsia="sv-SE"/>
        </w:rPr>
        <w:t>Kodverk</w:t>
      </w:r>
    </w:p>
    <w:p w14:paraId="73698714" w14:textId="1B03C3CE" w:rsidR="009F2A81" w:rsidRDefault="009F2A81" w:rsidP="009F2A81">
      <w:pPr>
        <w:rPr>
          <w:lang w:eastAsia="sv-SE"/>
        </w:rPr>
      </w:pPr>
      <w:r w:rsidRPr="009F2A81">
        <w:rPr>
          <w:b/>
          <w:bCs/>
          <w:lang w:eastAsia="sv-SE"/>
        </w:rPr>
        <w:t xml:space="preserve">Fråga: </w:t>
      </w:r>
      <w:r>
        <w:rPr>
          <w:lang w:eastAsia="sv-SE"/>
        </w:rPr>
        <w:t>I vilken utsträckning kodas utförda åtgärder?</w:t>
      </w:r>
    </w:p>
    <w:p w14:paraId="7A7B6A5C" w14:textId="233E473B" w:rsidR="009F2A81" w:rsidRDefault="009F2A81" w:rsidP="009F2A81">
      <w:pPr>
        <w:rPr>
          <w:lang w:eastAsia="sv-SE"/>
        </w:rPr>
      </w:pPr>
      <w:r>
        <w:rPr>
          <w:lang w:eastAsia="sv-SE"/>
        </w:rPr>
        <w:t xml:space="preserve">Svar: </w:t>
      </w:r>
    </w:p>
    <w:p w14:paraId="326FF9E9" w14:textId="5BF3F7DF" w:rsidR="009F2A81" w:rsidRDefault="009F2A81" w:rsidP="009F2A81">
      <w:pPr>
        <w:rPr>
          <w:lang w:eastAsia="sv-SE"/>
        </w:rPr>
      </w:pPr>
      <w:r w:rsidRPr="009F2A81">
        <w:rPr>
          <w:b/>
          <w:bCs/>
          <w:lang w:eastAsia="sv-SE"/>
        </w:rPr>
        <w:t>Fråga:</w:t>
      </w:r>
      <w:r>
        <w:rPr>
          <w:lang w:eastAsia="sv-SE"/>
        </w:rPr>
        <w:t xml:space="preserve"> Används andra kodverk än KVÅ (</w:t>
      </w:r>
      <w:r w:rsidR="0058110E">
        <w:rPr>
          <w:lang w:eastAsia="sv-SE"/>
        </w:rPr>
        <w:t>t.</w:t>
      </w:r>
      <w:r>
        <w:rPr>
          <w:lang w:eastAsia="sv-SE"/>
        </w:rPr>
        <w:t>ex. Snomed CT)?</w:t>
      </w:r>
    </w:p>
    <w:p w14:paraId="65AA6FEF" w14:textId="62FE5CEE" w:rsidR="009F2A81" w:rsidRDefault="009F2A81" w:rsidP="009F2A81">
      <w:pPr>
        <w:rPr>
          <w:lang w:eastAsia="sv-SE"/>
        </w:rPr>
      </w:pPr>
      <w:r>
        <w:rPr>
          <w:lang w:eastAsia="sv-SE"/>
        </w:rPr>
        <w:t xml:space="preserve">Svar: </w:t>
      </w:r>
    </w:p>
    <w:p w14:paraId="0CD32C00" w14:textId="77777777" w:rsidR="009F2A81" w:rsidRDefault="009F2A81" w:rsidP="009F2A81">
      <w:pPr>
        <w:pStyle w:val="Rubrik3Onumrerad"/>
        <w:rPr>
          <w:lang w:eastAsia="sv-SE"/>
        </w:rPr>
      </w:pPr>
      <w:bookmarkStart w:id="2" w:name="_Hlk198651701"/>
      <w:r>
        <w:rPr>
          <w:lang w:eastAsia="sv-SE"/>
        </w:rPr>
        <w:t>Kroppsdel</w:t>
      </w:r>
    </w:p>
    <w:p w14:paraId="1F1EC6EB" w14:textId="2C2B845D" w:rsidR="009F2A81" w:rsidRDefault="009F2A81" w:rsidP="009F2A81">
      <w:pPr>
        <w:rPr>
          <w:lang w:eastAsia="sv-SE"/>
        </w:rPr>
      </w:pPr>
      <w:r w:rsidRPr="009F2A81">
        <w:rPr>
          <w:b/>
          <w:bCs/>
          <w:lang w:eastAsia="sv-SE"/>
        </w:rPr>
        <w:t>Fråga:</w:t>
      </w:r>
      <w:r>
        <w:rPr>
          <w:lang w:eastAsia="sv-SE"/>
        </w:rPr>
        <w:t xml:space="preserve"> Fångas information om kroppsdel </w:t>
      </w:r>
      <w:r w:rsidR="00CB5ADB">
        <w:rPr>
          <w:lang w:eastAsia="sv-SE"/>
        </w:rPr>
        <w:t xml:space="preserve">(om relevant) </w:t>
      </w:r>
      <w:r>
        <w:rPr>
          <w:lang w:eastAsia="sv-SE"/>
        </w:rPr>
        <w:t>i dokumentationen av åtgärder?</w:t>
      </w:r>
      <w:r w:rsidR="00472769">
        <w:rPr>
          <w:lang w:eastAsia="sv-SE"/>
        </w:rPr>
        <w:t xml:space="preserve"> Är den strukturerad och kopplad till åtgärden?</w:t>
      </w:r>
    </w:p>
    <w:bookmarkEnd w:id="2"/>
    <w:p w14:paraId="7C0B9478" w14:textId="36BC49E2" w:rsidR="009F2A81" w:rsidRDefault="009F2A81" w:rsidP="009F2A81">
      <w:pPr>
        <w:rPr>
          <w:lang w:eastAsia="sv-SE"/>
        </w:rPr>
      </w:pPr>
      <w:r>
        <w:rPr>
          <w:lang w:eastAsia="sv-SE"/>
        </w:rPr>
        <w:t xml:space="preserve">Svar: </w:t>
      </w:r>
    </w:p>
    <w:p w14:paraId="7AC1D685" w14:textId="77777777" w:rsidR="009F2A81" w:rsidRDefault="009F2A81" w:rsidP="009F2A81">
      <w:pPr>
        <w:pStyle w:val="Rubrik3Onumrerad"/>
        <w:rPr>
          <w:lang w:eastAsia="sv-SE"/>
        </w:rPr>
      </w:pPr>
      <w:r>
        <w:rPr>
          <w:lang w:eastAsia="sv-SE"/>
        </w:rPr>
        <w:lastRenderedPageBreak/>
        <w:t>Kvalitet</w:t>
      </w:r>
    </w:p>
    <w:p w14:paraId="018031B9" w14:textId="746F87FE" w:rsidR="009F2A81" w:rsidRDefault="009F2A81" w:rsidP="009F2A81">
      <w:pPr>
        <w:rPr>
          <w:lang w:eastAsia="sv-SE"/>
        </w:rPr>
      </w:pPr>
      <w:r w:rsidRPr="0058110E">
        <w:rPr>
          <w:b/>
          <w:bCs/>
          <w:lang w:eastAsia="sv-SE"/>
        </w:rPr>
        <w:t>Fråga:</w:t>
      </w:r>
      <w:r>
        <w:rPr>
          <w:lang w:eastAsia="sv-SE"/>
        </w:rPr>
        <w:t xml:space="preserve"> Hur skulle du bedöma kvaliteten på dokumentationen av åtgärder?</w:t>
      </w:r>
    </w:p>
    <w:p w14:paraId="09486B87" w14:textId="7A91B1F0" w:rsidR="0058110E" w:rsidRDefault="0058110E" w:rsidP="009F2A81">
      <w:pPr>
        <w:rPr>
          <w:lang w:eastAsia="sv-SE"/>
        </w:rPr>
      </w:pPr>
      <w:r>
        <w:rPr>
          <w:lang w:eastAsia="sv-SE"/>
        </w:rPr>
        <w:t>Svar:</w:t>
      </w:r>
    </w:p>
    <w:p w14:paraId="2E002980" w14:textId="71A303E0" w:rsidR="009F2A81" w:rsidRDefault="0058110E" w:rsidP="009F2A81">
      <w:pPr>
        <w:rPr>
          <w:lang w:eastAsia="sv-SE"/>
        </w:rPr>
      </w:pPr>
      <w:r w:rsidRPr="0058110E">
        <w:rPr>
          <w:b/>
          <w:bCs/>
          <w:lang w:eastAsia="sv-SE"/>
        </w:rPr>
        <w:t>Fråga:</w:t>
      </w:r>
      <w:r>
        <w:rPr>
          <w:lang w:eastAsia="sv-SE"/>
        </w:rPr>
        <w:t xml:space="preserve"> </w:t>
      </w:r>
      <w:r w:rsidR="009F2A81">
        <w:rPr>
          <w:lang w:eastAsia="sv-SE"/>
        </w:rPr>
        <w:t>Går det att skilja ut åtgärdskoder som sätts av administrativa skäl, t.ex. för ett ersättningssystem, från åtgärdskoder för mer kliniskt relevant</w:t>
      </w:r>
      <w:r>
        <w:rPr>
          <w:lang w:eastAsia="sv-SE"/>
        </w:rPr>
        <w:t>a</w:t>
      </w:r>
      <w:r w:rsidR="009F2A81">
        <w:rPr>
          <w:lang w:eastAsia="sv-SE"/>
        </w:rPr>
        <w:t xml:space="preserve"> åtgärder?</w:t>
      </w:r>
    </w:p>
    <w:p w14:paraId="15D88E6E" w14:textId="215A4E9C" w:rsidR="0058110E" w:rsidRDefault="0058110E" w:rsidP="009F2A81">
      <w:pPr>
        <w:rPr>
          <w:lang w:eastAsia="sv-SE"/>
        </w:rPr>
      </w:pPr>
      <w:r>
        <w:rPr>
          <w:lang w:eastAsia="sv-SE"/>
        </w:rPr>
        <w:t xml:space="preserve">Svar: </w:t>
      </w:r>
    </w:p>
    <w:p w14:paraId="5744DC2E" w14:textId="77777777" w:rsidR="009F2A81" w:rsidRDefault="009F2A81" w:rsidP="0058110E">
      <w:pPr>
        <w:pStyle w:val="Rubrik3Onumrerad"/>
        <w:rPr>
          <w:lang w:eastAsia="sv-SE"/>
        </w:rPr>
      </w:pPr>
      <w:r>
        <w:rPr>
          <w:lang w:eastAsia="sv-SE"/>
        </w:rPr>
        <w:t>Övrigt</w:t>
      </w:r>
    </w:p>
    <w:p w14:paraId="61D1A468" w14:textId="0FAB4FFB" w:rsidR="009F2A81" w:rsidRDefault="0058110E" w:rsidP="009F2A81">
      <w:pPr>
        <w:rPr>
          <w:lang w:eastAsia="sv-SE"/>
        </w:rPr>
      </w:pPr>
      <w:r w:rsidRPr="0058110E">
        <w:rPr>
          <w:b/>
          <w:bCs/>
          <w:lang w:eastAsia="sv-SE"/>
        </w:rPr>
        <w:t>Fråga:</w:t>
      </w:r>
      <w:r>
        <w:rPr>
          <w:lang w:eastAsia="sv-SE"/>
        </w:rPr>
        <w:t xml:space="preserve"> </w:t>
      </w:r>
      <w:r w:rsidR="009F2A81">
        <w:rPr>
          <w:lang w:eastAsia="sv-SE"/>
        </w:rPr>
        <w:t xml:space="preserve">Finns någon mer viktig information relaterat till </w:t>
      </w:r>
      <w:r w:rsidR="00690CBF">
        <w:rPr>
          <w:lang w:eastAsia="sv-SE"/>
        </w:rPr>
        <w:t xml:space="preserve">åtgärder </w:t>
      </w:r>
      <w:r>
        <w:rPr>
          <w:lang w:eastAsia="sv-SE"/>
        </w:rPr>
        <w:t>du</w:t>
      </w:r>
      <w:r w:rsidR="009F2A81">
        <w:rPr>
          <w:lang w:eastAsia="sv-SE"/>
        </w:rPr>
        <w:t xml:space="preserve"> ser bör förmedlas i en </w:t>
      </w:r>
      <w:r>
        <w:rPr>
          <w:lang w:eastAsia="sv-SE"/>
        </w:rPr>
        <w:t>p</w:t>
      </w:r>
      <w:r w:rsidR="009F2A81">
        <w:rPr>
          <w:lang w:eastAsia="sv-SE"/>
        </w:rPr>
        <w:t>atientöversikt?</w:t>
      </w:r>
    </w:p>
    <w:p w14:paraId="248F69B5" w14:textId="0EC8DE06" w:rsidR="0058110E" w:rsidRDefault="0058110E" w:rsidP="009F2A81">
      <w:pPr>
        <w:rPr>
          <w:lang w:eastAsia="sv-SE"/>
        </w:rPr>
      </w:pPr>
      <w:r>
        <w:rPr>
          <w:lang w:eastAsia="sv-SE"/>
        </w:rPr>
        <w:t xml:space="preserve">Svar: </w:t>
      </w:r>
    </w:p>
    <w:p w14:paraId="6E9835EF" w14:textId="2112BB6D" w:rsidR="009F2A81" w:rsidRDefault="0058110E" w:rsidP="009F2A81">
      <w:pPr>
        <w:rPr>
          <w:lang w:eastAsia="sv-SE"/>
        </w:rPr>
      </w:pPr>
      <w:r w:rsidRPr="0058110E">
        <w:rPr>
          <w:b/>
          <w:bCs/>
          <w:lang w:eastAsia="sv-SE"/>
        </w:rPr>
        <w:t>Fråga:</w:t>
      </w:r>
      <w:r>
        <w:rPr>
          <w:lang w:eastAsia="sv-SE"/>
        </w:rPr>
        <w:t xml:space="preserve"> Har du några övriga </w:t>
      </w:r>
      <w:r w:rsidR="009F2A81">
        <w:rPr>
          <w:lang w:eastAsia="sv-SE"/>
        </w:rPr>
        <w:t xml:space="preserve">medskick relaterat till </w:t>
      </w:r>
      <w:r w:rsidR="00690CBF">
        <w:rPr>
          <w:lang w:eastAsia="sv-SE"/>
        </w:rPr>
        <w:t>åtgärder</w:t>
      </w:r>
      <w:r w:rsidR="009F2A81">
        <w:rPr>
          <w:lang w:eastAsia="sv-SE"/>
        </w:rPr>
        <w:t xml:space="preserve"> kopplat till patientöversikter</w:t>
      </w:r>
      <w:r>
        <w:rPr>
          <w:lang w:eastAsia="sv-SE"/>
        </w:rPr>
        <w:t>?</w:t>
      </w:r>
    </w:p>
    <w:p w14:paraId="61E8621F" w14:textId="3B8C7508" w:rsidR="0058110E" w:rsidRPr="009F2A81" w:rsidRDefault="0058110E" w:rsidP="009F2A81">
      <w:pPr>
        <w:rPr>
          <w:lang w:eastAsia="sv-SE"/>
        </w:rPr>
      </w:pPr>
      <w:r>
        <w:rPr>
          <w:lang w:eastAsia="sv-SE"/>
        </w:rPr>
        <w:t xml:space="preserve">Svar: </w:t>
      </w:r>
    </w:p>
    <w:p w14:paraId="104DF7C1" w14:textId="77777777" w:rsidR="00437C6A" w:rsidRDefault="00437C6A">
      <w:pPr>
        <w:rPr>
          <w:rFonts w:asciiTheme="minorHAnsi" w:eastAsia="Times New Roman" w:hAnsiTheme="minorHAnsi" w:cs="Arial"/>
          <w:b/>
          <w:iCs/>
          <w:color w:val="6E0E50" w:themeColor="accent1"/>
          <w:kern w:val="32"/>
          <w:sz w:val="28"/>
          <w:szCs w:val="28"/>
          <w:lang w:eastAsia="sv-SE"/>
        </w:rPr>
      </w:pPr>
      <w:r>
        <w:br w:type="page"/>
      </w:r>
    </w:p>
    <w:p w14:paraId="38228CAC" w14:textId="762BF4CA" w:rsidR="007C73A6" w:rsidRDefault="007C73A6" w:rsidP="007C73A6">
      <w:pPr>
        <w:pStyle w:val="Rubrik2Onumrerad"/>
      </w:pPr>
      <w:r>
        <w:lastRenderedPageBreak/>
        <w:t xml:space="preserve">Bilaga 4 – </w:t>
      </w:r>
      <w:r w:rsidR="0058110E">
        <w:t>Läkemedel</w:t>
      </w:r>
      <w:r w:rsidR="00C23147">
        <w:t>sinformation</w:t>
      </w:r>
    </w:p>
    <w:p w14:paraId="30055E2C" w14:textId="1796BF18" w:rsidR="0058110E" w:rsidRPr="0058110E" w:rsidRDefault="0058110E" w:rsidP="0058110E">
      <w:pPr>
        <w:spacing w:before="150" w:after="0" w:line="240" w:lineRule="auto"/>
        <w:rPr>
          <w:rFonts w:ascii="Times New Roman" w:eastAsia="Times New Roman" w:hAnsi="Times New Roman"/>
          <w:color w:val="000000"/>
          <w:lang w:eastAsia="sv-SE"/>
        </w:rPr>
      </w:pPr>
      <w:r w:rsidRPr="0058110E">
        <w:rPr>
          <w:rFonts w:ascii="Times New Roman" w:eastAsia="Times New Roman" w:hAnsi="Times New Roman"/>
          <w:color w:val="000000"/>
          <w:lang w:eastAsia="sv-SE"/>
        </w:rPr>
        <w:t>Läkemedelsinformation</w:t>
      </w:r>
      <w:r>
        <w:rPr>
          <w:rFonts w:ascii="Times New Roman" w:eastAsia="Times New Roman" w:hAnsi="Times New Roman"/>
          <w:color w:val="000000"/>
          <w:lang w:eastAsia="sv-SE"/>
        </w:rPr>
        <w:t xml:space="preserve">en i patientöversikten </w:t>
      </w:r>
      <w:r w:rsidRPr="0058110E">
        <w:rPr>
          <w:rFonts w:ascii="Times New Roman" w:eastAsia="Times New Roman" w:hAnsi="Times New Roman"/>
          <w:color w:val="000000"/>
          <w:lang w:eastAsia="sv-SE"/>
        </w:rPr>
        <w:t xml:space="preserve">syftar till att ge en tydlig och aktuell bild av patientens pågående läkemedelsbehandling och </w:t>
      </w:r>
      <w:r>
        <w:rPr>
          <w:rFonts w:ascii="Times New Roman" w:eastAsia="Times New Roman" w:hAnsi="Times New Roman"/>
          <w:color w:val="000000"/>
          <w:lang w:eastAsia="sv-SE"/>
        </w:rPr>
        <w:t>relevant historik</w:t>
      </w:r>
      <w:r w:rsidRPr="0058110E">
        <w:rPr>
          <w:rFonts w:ascii="Times New Roman" w:eastAsia="Times New Roman" w:hAnsi="Times New Roman"/>
          <w:color w:val="000000"/>
          <w:lang w:eastAsia="sv-SE"/>
        </w:rPr>
        <w:t>. I den europeiska patientöversikten beskrivs den läkemedelsinformation som ska f</w:t>
      </w:r>
      <w:r>
        <w:rPr>
          <w:rFonts w:ascii="Times New Roman" w:eastAsia="Times New Roman" w:hAnsi="Times New Roman"/>
          <w:color w:val="000000"/>
          <w:lang w:eastAsia="sv-SE"/>
        </w:rPr>
        <w:t>örmedlas på följande sätt:</w:t>
      </w:r>
    </w:p>
    <w:p w14:paraId="0052BCF0" w14:textId="54BCD1AF" w:rsidR="0058110E" w:rsidRDefault="0058110E" w:rsidP="0058110E">
      <w:pPr>
        <w:spacing w:before="150" w:after="0" w:line="240" w:lineRule="auto"/>
        <w:rPr>
          <w:rFonts w:ascii="Times New Roman" w:eastAsia="Times New Roman" w:hAnsi="Times New Roman"/>
          <w:color w:val="000000"/>
          <w:lang w:val="en-US" w:eastAsia="sv-SE"/>
        </w:rPr>
      </w:pPr>
      <w:r w:rsidRPr="0058110E">
        <w:rPr>
          <w:rFonts w:ascii="Times New Roman" w:eastAsia="Times New Roman" w:hAnsi="Times New Roman"/>
          <w:color w:val="000000"/>
          <w:lang w:val="en-US" w:eastAsia="sv-SE"/>
        </w:rPr>
        <w:t>"</w:t>
      </w:r>
      <w:r w:rsidRPr="0058110E">
        <w:rPr>
          <w:rFonts w:ascii="Times New Roman" w:eastAsia="Times New Roman" w:hAnsi="Times New Roman"/>
          <w:i/>
          <w:iCs/>
          <w:color w:val="000000"/>
          <w:lang w:val="en-US" w:eastAsia="sv-SE"/>
        </w:rPr>
        <w:t>Relevant prescribed medicines whose period of time indicated for the treatment has not yet expired whether it has been dispensed or not, or medicines that influence current health status or are relevant to a clinical decision</w:t>
      </w:r>
      <w:r w:rsidRPr="0058110E">
        <w:rPr>
          <w:rFonts w:ascii="Times New Roman" w:eastAsia="Times New Roman" w:hAnsi="Times New Roman"/>
          <w:color w:val="000000"/>
          <w:lang w:val="en-US" w:eastAsia="sv-SE"/>
        </w:rPr>
        <w:t>"</w:t>
      </w:r>
    </w:p>
    <w:p w14:paraId="6AC502A9" w14:textId="4F4D5162" w:rsidR="00652FE8" w:rsidRPr="00652FE8" w:rsidRDefault="00652FE8" w:rsidP="0058110E">
      <w:pPr>
        <w:spacing w:before="150" w:after="0" w:line="240" w:lineRule="auto"/>
        <w:rPr>
          <w:rFonts w:ascii="Times New Roman" w:eastAsia="Times New Roman" w:hAnsi="Times New Roman"/>
          <w:lang w:val="en-US" w:eastAsia="sv-SE"/>
        </w:rPr>
      </w:pPr>
      <w:r w:rsidRPr="00652FE8">
        <w:rPr>
          <w:rFonts w:ascii="Times New Roman" w:eastAsia="Times New Roman" w:hAnsi="Times New Roman"/>
          <w:lang w:val="en-US" w:eastAsia="sv-SE"/>
        </w:rPr>
        <w:t>Se</w:t>
      </w:r>
      <w:r>
        <w:rPr>
          <w:rFonts w:ascii="Times New Roman" w:eastAsia="Times New Roman" w:hAnsi="Times New Roman"/>
          <w:lang w:val="en-US" w:eastAsia="sv-SE"/>
        </w:rPr>
        <w:t xml:space="preserve"> </w:t>
      </w:r>
      <w:hyperlink r:id="rId27" w:history="1">
        <w:r w:rsidRPr="00652FE8">
          <w:rPr>
            <w:rStyle w:val="Hyperlnk"/>
            <w:rFonts w:ascii="Times New Roman" w:eastAsia="Times New Roman" w:hAnsi="Times New Roman"/>
            <w:lang w:val="en-US" w:eastAsia="sv-SE"/>
          </w:rPr>
          <w:t>guidelines frå</w:t>
        </w:r>
        <w:r w:rsidRPr="00652FE8">
          <w:rPr>
            <w:rStyle w:val="Hyperlnk"/>
            <w:rFonts w:ascii="Times New Roman" w:eastAsia="Times New Roman" w:hAnsi="Times New Roman"/>
            <w:lang w:val="en-US" w:eastAsia="sv-SE"/>
          </w:rPr>
          <w:t>n</w:t>
        </w:r>
        <w:r w:rsidRPr="00652FE8">
          <w:rPr>
            <w:rStyle w:val="Hyperlnk"/>
            <w:rFonts w:ascii="Times New Roman" w:eastAsia="Times New Roman" w:hAnsi="Times New Roman"/>
            <w:lang w:val="en-US" w:eastAsia="sv-SE"/>
          </w:rPr>
          <w:t xml:space="preserve"> eHealth Network</w:t>
        </w:r>
      </w:hyperlink>
      <w:r w:rsidRPr="00652FE8">
        <w:rPr>
          <w:rFonts w:ascii="Times New Roman" w:eastAsia="Times New Roman" w:hAnsi="Times New Roman"/>
          <w:lang w:val="en-US" w:eastAsia="sv-SE"/>
        </w:rPr>
        <w:t>, avsnitt A.2.</w:t>
      </w:r>
      <w:r>
        <w:rPr>
          <w:rFonts w:ascii="Times New Roman" w:eastAsia="Times New Roman" w:hAnsi="Times New Roman"/>
          <w:lang w:val="en-US" w:eastAsia="sv-SE"/>
        </w:rPr>
        <w:t>4 Medication summary.</w:t>
      </w:r>
      <w:r w:rsidRPr="00652FE8">
        <w:rPr>
          <w:rFonts w:ascii="Times New Roman" w:eastAsia="Times New Roman" w:hAnsi="Times New Roman"/>
          <w:lang w:val="en-US" w:eastAsia="sv-SE"/>
        </w:rPr>
        <w:t xml:space="preserve"> </w:t>
      </w:r>
    </w:p>
    <w:p w14:paraId="60578111" w14:textId="4910DD9C" w:rsidR="0058110E" w:rsidRDefault="0058110E" w:rsidP="0058110E">
      <w:pPr>
        <w:pStyle w:val="Rubrik2Onumrerad"/>
      </w:pPr>
      <w:r>
        <w:t>Frågor att besvara</w:t>
      </w:r>
    </w:p>
    <w:p w14:paraId="3ECD26A2" w14:textId="77777777" w:rsidR="0058110E" w:rsidRDefault="0058110E" w:rsidP="0058110E">
      <w:pPr>
        <w:pStyle w:val="Rubrik3Onumrerad"/>
        <w:rPr>
          <w:lang w:eastAsia="sv-SE"/>
        </w:rPr>
      </w:pPr>
      <w:r>
        <w:rPr>
          <w:lang w:eastAsia="sv-SE"/>
        </w:rPr>
        <w:t>Aktuella och relevanta tidigare läkemedel</w:t>
      </w:r>
    </w:p>
    <w:p w14:paraId="180373CC" w14:textId="3850EA8E" w:rsidR="0058110E" w:rsidRDefault="0058110E" w:rsidP="0058110E">
      <w:pPr>
        <w:rPr>
          <w:lang w:eastAsia="sv-SE"/>
        </w:rPr>
      </w:pPr>
      <w:r w:rsidRPr="0058110E">
        <w:rPr>
          <w:b/>
          <w:bCs/>
          <w:lang w:eastAsia="sv-SE"/>
        </w:rPr>
        <w:t>Fråga:</w:t>
      </w:r>
      <w:r>
        <w:rPr>
          <w:lang w:eastAsia="sv-SE"/>
        </w:rPr>
        <w:t xml:space="preserve"> Vilken information om en patients läkemedelsbehandling behöver finnas i patientöversikten? Finns behov av både ordinationer och förskrivningar?</w:t>
      </w:r>
    </w:p>
    <w:p w14:paraId="134318B7" w14:textId="0FFD63D3" w:rsidR="0058110E" w:rsidRPr="00403C17" w:rsidRDefault="0058110E" w:rsidP="0058110E">
      <w:pPr>
        <w:rPr>
          <w:lang w:eastAsia="sv-SE"/>
        </w:rPr>
      </w:pPr>
      <w:r w:rsidRPr="00403C17">
        <w:rPr>
          <w:lang w:eastAsia="sv-SE"/>
        </w:rPr>
        <w:t>Svar:</w:t>
      </w:r>
    </w:p>
    <w:p w14:paraId="577E05C4" w14:textId="290E508F" w:rsidR="0058110E" w:rsidRDefault="0058110E" w:rsidP="0058110E">
      <w:pPr>
        <w:rPr>
          <w:lang w:eastAsia="sv-SE"/>
        </w:rPr>
      </w:pPr>
      <w:r w:rsidRPr="00403C17">
        <w:rPr>
          <w:b/>
          <w:bCs/>
          <w:lang w:eastAsia="sv-SE"/>
        </w:rPr>
        <w:t>Fråga:</w:t>
      </w:r>
      <w:r w:rsidRPr="00403C17">
        <w:rPr>
          <w:lang w:eastAsia="sv-SE"/>
        </w:rPr>
        <w:t xml:space="preserve"> I den europeiska patientöversikten har man specificerat att informationen om en patients läkemedelsbehandling ska omfatta "</w:t>
      </w:r>
      <w:r w:rsidRPr="00403C17">
        <w:rPr>
          <w:i/>
          <w:iCs/>
          <w:lang w:eastAsia="sv-SE"/>
        </w:rPr>
        <w:t xml:space="preserve">Relevant </w:t>
      </w:r>
      <w:proofErr w:type="spellStart"/>
      <w:r w:rsidRPr="00403C17">
        <w:rPr>
          <w:i/>
          <w:iCs/>
          <w:lang w:eastAsia="sv-SE"/>
        </w:rPr>
        <w:t>prescribed</w:t>
      </w:r>
      <w:proofErr w:type="spellEnd"/>
      <w:r w:rsidRPr="00403C17">
        <w:rPr>
          <w:i/>
          <w:iCs/>
          <w:lang w:eastAsia="sv-SE"/>
        </w:rPr>
        <w:t xml:space="preserve"> </w:t>
      </w:r>
      <w:proofErr w:type="spellStart"/>
      <w:r w:rsidRPr="00403C17">
        <w:rPr>
          <w:i/>
          <w:iCs/>
          <w:lang w:eastAsia="sv-SE"/>
        </w:rPr>
        <w:t>medicines</w:t>
      </w:r>
      <w:proofErr w:type="spellEnd"/>
      <w:r w:rsidRPr="00403C17">
        <w:rPr>
          <w:i/>
          <w:iCs/>
          <w:lang w:eastAsia="sv-SE"/>
        </w:rPr>
        <w:t xml:space="preserve"> </w:t>
      </w:r>
      <w:proofErr w:type="spellStart"/>
      <w:r w:rsidRPr="00403C17">
        <w:rPr>
          <w:i/>
          <w:iCs/>
          <w:lang w:eastAsia="sv-SE"/>
        </w:rPr>
        <w:t>whose</w:t>
      </w:r>
      <w:proofErr w:type="spellEnd"/>
      <w:r w:rsidRPr="00403C17">
        <w:rPr>
          <w:i/>
          <w:iCs/>
          <w:lang w:eastAsia="sv-SE"/>
        </w:rPr>
        <w:t xml:space="preserve"> period </w:t>
      </w:r>
      <w:proofErr w:type="spellStart"/>
      <w:r w:rsidRPr="00403C17">
        <w:rPr>
          <w:i/>
          <w:iCs/>
          <w:lang w:eastAsia="sv-SE"/>
        </w:rPr>
        <w:t>of</w:t>
      </w:r>
      <w:proofErr w:type="spellEnd"/>
      <w:r w:rsidRPr="00403C17">
        <w:rPr>
          <w:i/>
          <w:iCs/>
          <w:lang w:eastAsia="sv-SE"/>
        </w:rPr>
        <w:t xml:space="preserve"> </w:t>
      </w:r>
      <w:proofErr w:type="spellStart"/>
      <w:r w:rsidRPr="00403C17">
        <w:rPr>
          <w:i/>
          <w:iCs/>
          <w:lang w:eastAsia="sv-SE"/>
        </w:rPr>
        <w:t>time</w:t>
      </w:r>
      <w:proofErr w:type="spellEnd"/>
      <w:r w:rsidRPr="00403C17">
        <w:rPr>
          <w:i/>
          <w:iCs/>
          <w:lang w:eastAsia="sv-SE"/>
        </w:rPr>
        <w:t xml:space="preserve"> </w:t>
      </w:r>
      <w:proofErr w:type="spellStart"/>
      <w:r w:rsidRPr="00403C17">
        <w:rPr>
          <w:i/>
          <w:iCs/>
          <w:lang w:eastAsia="sv-SE"/>
        </w:rPr>
        <w:t>indicated</w:t>
      </w:r>
      <w:proofErr w:type="spellEnd"/>
      <w:r w:rsidRPr="00403C17">
        <w:rPr>
          <w:i/>
          <w:iCs/>
          <w:lang w:eastAsia="sv-SE"/>
        </w:rPr>
        <w:t xml:space="preserve"> for the </w:t>
      </w:r>
      <w:proofErr w:type="spellStart"/>
      <w:r w:rsidRPr="00403C17">
        <w:rPr>
          <w:i/>
          <w:iCs/>
          <w:lang w:eastAsia="sv-SE"/>
        </w:rPr>
        <w:t>treatment</w:t>
      </w:r>
      <w:proofErr w:type="spellEnd"/>
      <w:r w:rsidRPr="00403C17">
        <w:rPr>
          <w:i/>
          <w:iCs/>
          <w:lang w:eastAsia="sv-SE"/>
        </w:rPr>
        <w:t xml:space="preserve"> has not </w:t>
      </w:r>
      <w:proofErr w:type="spellStart"/>
      <w:r w:rsidRPr="00403C17">
        <w:rPr>
          <w:i/>
          <w:iCs/>
          <w:lang w:eastAsia="sv-SE"/>
        </w:rPr>
        <w:t>yet</w:t>
      </w:r>
      <w:proofErr w:type="spellEnd"/>
      <w:r w:rsidRPr="00403C17">
        <w:rPr>
          <w:i/>
          <w:iCs/>
          <w:lang w:eastAsia="sv-SE"/>
        </w:rPr>
        <w:t xml:space="preserve"> </w:t>
      </w:r>
      <w:proofErr w:type="spellStart"/>
      <w:r w:rsidRPr="00403C17">
        <w:rPr>
          <w:i/>
          <w:iCs/>
          <w:lang w:eastAsia="sv-SE"/>
        </w:rPr>
        <w:t>expired</w:t>
      </w:r>
      <w:proofErr w:type="spellEnd"/>
      <w:r w:rsidRPr="00403C17">
        <w:rPr>
          <w:i/>
          <w:iCs/>
          <w:lang w:eastAsia="sv-SE"/>
        </w:rPr>
        <w:t xml:space="preserve"> </w:t>
      </w:r>
      <w:proofErr w:type="spellStart"/>
      <w:r w:rsidRPr="00403C17">
        <w:rPr>
          <w:i/>
          <w:iCs/>
          <w:lang w:eastAsia="sv-SE"/>
        </w:rPr>
        <w:t>whether</w:t>
      </w:r>
      <w:proofErr w:type="spellEnd"/>
      <w:r w:rsidRPr="00403C17">
        <w:rPr>
          <w:i/>
          <w:iCs/>
          <w:lang w:eastAsia="sv-SE"/>
        </w:rPr>
        <w:t xml:space="preserve"> it has </w:t>
      </w:r>
      <w:proofErr w:type="spellStart"/>
      <w:r w:rsidRPr="00403C17">
        <w:rPr>
          <w:i/>
          <w:iCs/>
          <w:lang w:eastAsia="sv-SE"/>
        </w:rPr>
        <w:t>been</w:t>
      </w:r>
      <w:proofErr w:type="spellEnd"/>
      <w:r w:rsidRPr="00403C17">
        <w:rPr>
          <w:i/>
          <w:iCs/>
          <w:lang w:eastAsia="sv-SE"/>
        </w:rPr>
        <w:t xml:space="preserve"> </w:t>
      </w:r>
      <w:proofErr w:type="spellStart"/>
      <w:r w:rsidRPr="00403C17">
        <w:rPr>
          <w:i/>
          <w:iCs/>
          <w:lang w:eastAsia="sv-SE"/>
        </w:rPr>
        <w:t>dispensed</w:t>
      </w:r>
      <w:proofErr w:type="spellEnd"/>
      <w:r w:rsidRPr="00403C17">
        <w:rPr>
          <w:i/>
          <w:iCs/>
          <w:lang w:eastAsia="sv-SE"/>
        </w:rPr>
        <w:t xml:space="preserve"> or not, or </w:t>
      </w:r>
      <w:proofErr w:type="spellStart"/>
      <w:r w:rsidRPr="00403C17">
        <w:rPr>
          <w:i/>
          <w:iCs/>
          <w:lang w:eastAsia="sv-SE"/>
        </w:rPr>
        <w:t>medicines</w:t>
      </w:r>
      <w:proofErr w:type="spellEnd"/>
      <w:r w:rsidRPr="00403C17">
        <w:rPr>
          <w:i/>
          <w:iCs/>
          <w:lang w:eastAsia="sv-SE"/>
        </w:rPr>
        <w:t xml:space="preserve"> </w:t>
      </w:r>
      <w:proofErr w:type="spellStart"/>
      <w:r w:rsidRPr="00403C17">
        <w:rPr>
          <w:i/>
          <w:iCs/>
          <w:lang w:eastAsia="sv-SE"/>
        </w:rPr>
        <w:t>that</w:t>
      </w:r>
      <w:proofErr w:type="spellEnd"/>
      <w:r w:rsidRPr="00403C17">
        <w:rPr>
          <w:i/>
          <w:iCs/>
          <w:lang w:eastAsia="sv-SE"/>
        </w:rPr>
        <w:t xml:space="preserve"> </w:t>
      </w:r>
      <w:proofErr w:type="spellStart"/>
      <w:r w:rsidRPr="00403C17">
        <w:rPr>
          <w:i/>
          <w:iCs/>
          <w:lang w:eastAsia="sv-SE"/>
        </w:rPr>
        <w:t>influence</w:t>
      </w:r>
      <w:proofErr w:type="spellEnd"/>
      <w:r w:rsidRPr="00403C17">
        <w:rPr>
          <w:i/>
          <w:iCs/>
          <w:lang w:eastAsia="sv-SE"/>
        </w:rPr>
        <w:t xml:space="preserve"> </w:t>
      </w:r>
      <w:proofErr w:type="spellStart"/>
      <w:r w:rsidRPr="00403C17">
        <w:rPr>
          <w:i/>
          <w:iCs/>
          <w:lang w:eastAsia="sv-SE"/>
        </w:rPr>
        <w:t>current</w:t>
      </w:r>
      <w:proofErr w:type="spellEnd"/>
      <w:r w:rsidRPr="00403C17">
        <w:rPr>
          <w:i/>
          <w:iCs/>
          <w:lang w:eastAsia="sv-SE"/>
        </w:rPr>
        <w:t xml:space="preserve"> health status or </w:t>
      </w:r>
      <w:proofErr w:type="spellStart"/>
      <w:r w:rsidRPr="00403C17">
        <w:rPr>
          <w:i/>
          <w:iCs/>
          <w:lang w:eastAsia="sv-SE"/>
        </w:rPr>
        <w:t>are</w:t>
      </w:r>
      <w:proofErr w:type="spellEnd"/>
      <w:r w:rsidRPr="00403C17">
        <w:rPr>
          <w:i/>
          <w:iCs/>
          <w:lang w:eastAsia="sv-SE"/>
        </w:rPr>
        <w:t xml:space="preserve"> relevant to a </w:t>
      </w:r>
      <w:proofErr w:type="spellStart"/>
      <w:r w:rsidRPr="00403C17">
        <w:rPr>
          <w:i/>
          <w:iCs/>
          <w:lang w:eastAsia="sv-SE"/>
        </w:rPr>
        <w:t>clinical</w:t>
      </w:r>
      <w:proofErr w:type="spellEnd"/>
      <w:r w:rsidRPr="00403C17">
        <w:rPr>
          <w:i/>
          <w:iCs/>
          <w:lang w:eastAsia="sv-SE"/>
        </w:rPr>
        <w:t xml:space="preserve"> decision</w:t>
      </w:r>
      <w:r w:rsidRPr="00403C17">
        <w:rPr>
          <w:lang w:eastAsia="sv-SE"/>
        </w:rPr>
        <w:t xml:space="preserve">". </w:t>
      </w:r>
      <w:r>
        <w:rPr>
          <w:lang w:eastAsia="sv-SE"/>
        </w:rPr>
        <w:t xml:space="preserve">Hur ser du att man ska avgränsa information om en patients läkemedelsbehandling i patientöversikten för att uppfylla detta? </w:t>
      </w:r>
    </w:p>
    <w:p w14:paraId="25354210" w14:textId="2859E1F6" w:rsidR="001A53BF" w:rsidRDefault="001A53BF" w:rsidP="0058110E">
      <w:pPr>
        <w:rPr>
          <w:lang w:eastAsia="sv-SE"/>
        </w:rPr>
      </w:pPr>
      <w:r>
        <w:rPr>
          <w:lang w:eastAsia="sv-SE"/>
        </w:rPr>
        <w:t xml:space="preserve">Svar: </w:t>
      </w:r>
    </w:p>
    <w:p w14:paraId="18B013EF" w14:textId="77777777" w:rsidR="0058110E" w:rsidRDefault="0058110E" w:rsidP="0058110E">
      <w:pPr>
        <w:pStyle w:val="Rubrik3Onumrerad"/>
        <w:rPr>
          <w:lang w:eastAsia="sv-SE"/>
        </w:rPr>
      </w:pPr>
      <w:r>
        <w:rPr>
          <w:lang w:eastAsia="sv-SE"/>
        </w:rPr>
        <w:t>Avsikt med läkemedelsbehandling (</w:t>
      </w:r>
      <w:proofErr w:type="spellStart"/>
      <w:r>
        <w:rPr>
          <w:lang w:eastAsia="sv-SE"/>
        </w:rPr>
        <w:t>intended</w:t>
      </w:r>
      <w:proofErr w:type="spellEnd"/>
      <w:r>
        <w:rPr>
          <w:lang w:eastAsia="sv-SE"/>
        </w:rPr>
        <w:t xml:space="preserve"> </w:t>
      </w:r>
      <w:proofErr w:type="spellStart"/>
      <w:r>
        <w:rPr>
          <w:lang w:eastAsia="sv-SE"/>
        </w:rPr>
        <w:t>use</w:t>
      </w:r>
      <w:proofErr w:type="spellEnd"/>
      <w:r>
        <w:rPr>
          <w:lang w:eastAsia="sv-SE"/>
        </w:rPr>
        <w:t>)</w:t>
      </w:r>
    </w:p>
    <w:p w14:paraId="53E10A59" w14:textId="77777777" w:rsidR="00ED5EB9" w:rsidRDefault="0058110E">
      <w:pPr>
        <w:rPr>
          <w:lang w:eastAsia="sv-SE"/>
        </w:rPr>
      </w:pPr>
      <w:r w:rsidRPr="0058110E">
        <w:rPr>
          <w:b/>
          <w:bCs/>
          <w:lang w:eastAsia="sv-SE"/>
        </w:rPr>
        <w:t>Fråga:</w:t>
      </w:r>
      <w:r>
        <w:rPr>
          <w:lang w:eastAsia="sv-SE"/>
        </w:rPr>
        <w:t xml:space="preserve"> En informationsmängd som finns med i den europeiska patientöversikten är "</w:t>
      </w:r>
      <w:proofErr w:type="spellStart"/>
      <w:r>
        <w:rPr>
          <w:lang w:eastAsia="sv-SE"/>
        </w:rPr>
        <w:t>Medication</w:t>
      </w:r>
      <w:proofErr w:type="spellEnd"/>
      <w:r>
        <w:rPr>
          <w:lang w:eastAsia="sv-SE"/>
        </w:rPr>
        <w:t xml:space="preserve"> </w:t>
      </w:r>
      <w:proofErr w:type="spellStart"/>
      <w:r>
        <w:rPr>
          <w:lang w:eastAsia="sv-SE"/>
        </w:rPr>
        <w:t>reason</w:t>
      </w:r>
      <w:proofErr w:type="spellEnd"/>
      <w:r>
        <w:rPr>
          <w:lang w:eastAsia="sv-SE"/>
        </w:rPr>
        <w:t>" som arbetsgruppen tolkar som behandlingsorsak</w:t>
      </w:r>
      <w:r w:rsidR="001A53BF">
        <w:rPr>
          <w:lang w:eastAsia="sv-SE"/>
        </w:rPr>
        <w:t>. Behandlingsorsaker finns i</w:t>
      </w:r>
      <w:r>
        <w:rPr>
          <w:lang w:eastAsia="sv-SE"/>
        </w:rPr>
        <w:t xml:space="preserve"> </w:t>
      </w:r>
      <w:r w:rsidR="001A53BF">
        <w:rPr>
          <w:lang w:eastAsia="sv-SE"/>
        </w:rPr>
        <w:t xml:space="preserve">Socialstyrelsens kodsystem för ordinationsorsak och anges </w:t>
      </w:r>
      <w:r>
        <w:rPr>
          <w:lang w:eastAsia="sv-SE"/>
        </w:rPr>
        <w:t>exempelvis på recept i Nationella läkemedelslistan</w:t>
      </w:r>
      <w:r w:rsidR="001A53BF">
        <w:rPr>
          <w:lang w:eastAsia="sv-SE"/>
        </w:rPr>
        <w:t>.</w:t>
      </w:r>
      <w:r>
        <w:rPr>
          <w:lang w:eastAsia="sv-SE"/>
        </w:rPr>
        <w:t xml:space="preserve"> Ytterligare en informationsmängd som finns med </w:t>
      </w:r>
      <w:r w:rsidR="001A53BF">
        <w:rPr>
          <w:lang w:eastAsia="sv-SE"/>
        </w:rPr>
        <w:t xml:space="preserve">i den europeiska patientöversikten </w:t>
      </w:r>
      <w:r>
        <w:rPr>
          <w:lang w:eastAsia="sv-SE"/>
        </w:rPr>
        <w:t>är "</w:t>
      </w:r>
      <w:proofErr w:type="spellStart"/>
      <w:r>
        <w:rPr>
          <w:lang w:eastAsia="sv-SE"/>
        </w:rPr>
        <w:t>Intended</w:t>
      </w:r>
      <w:proofErr w:type="spellEnd"/>
      <w:r>
        <w:rPr>
          <w:lang w:eastAsia="sv-SE"/>
        </w:rPr>
        <w:t xml:space="preserve"> </w:t>
      </w:r>
      <w:proofErr w:type="spellStart"/>
      <w:r>
        <w:rPr>
          <w:lang w:eastAsia="sv-SE"/>
        </w:rPr>
        <w:t>use</w:t>
      </w:r>
      <w:proofErr w:type="spellEnd"/>
      <w:r>
        <w:rPr>
          <w:lang w:eastAsia="sv-SE"/>
        </w:rPr>
        <w:t>" som ska beskriva avsikten med läkemedelsbehandlingen, dvs. om det är profylax, behandling, anestesi osv. Finns behov av denna information i en patientöversikt? Registreras detta i vårdinformationssystemen idag?</w:t>
      </w:r>
    </w:p>
    <w:p w14:paraId="4F6DA1FF" w14:textId="4C7587A1" w:rsidR="00437C6A" w:rsidRPr="004B6C62" w:rsidRDefault="001A53BF">
      <w:pPr>
        <w:rPr>
          <w:lang w:eastAsia="sv-SE"/>
        </w:rPr>
      </w:pPr>
      <w:r>
        <w:rPr>
          <w:lang w:eastAsia="sv-SE"/>
        </w:rPr>
        <w:lastRenderedPageBreak/>
        <w:t>Svar:</w:t>
      </w:r>
      <w:r w:rsidR="00437C6A">
        <w:br w:type="page"/>
      </w:r>
    </w:p>
    <w:p w14:paraId="7C05E738" w14:textId="32324587" w:rsidR="007C73A6" w:rsidRDefault="007C73A6" w:rsidP="007C73A6">
      <w:pPr>
        <w:pStyle w:val="Rubrik2Onumrerad"/>
      </w:pPr>
      <w:r>
        <w:lastRenderedPageBreak/>
        <w:t xml:space="preserve">Bilaga 5 – </w:t>
      </w:r>
      <w:r w:rsidR="001A53BF">
        <w:t>Medicintekniska produkter</w:t>
      </w:r>
    </w:p>
    <w:p w14:paraId="14C547C3" w14:textId="7B2232F1" w:rsidR="001A53BF" w:rsidRPr="00696493" w:rsidRDefault="00652FE8" w:rsidP="001A53BF">
      <w:pPr>
        <w:spacing w:before="150" w:after="0" w:line="240" w:lineRule="auto"/>
        <w:rPr>
          <w:rFonts w:ascii="Times New Roman" w:eastAsia="Times New Roman" w:hAnsi="Times New Roman"/>
          <w:lang w:eastAsia="sv-SE"/>
        </w:rPr>
      </w:pPr>
      <w:r w:rsidRPr="00652FE8">
        <w:rPr>
          <w:rFonts w:ascii="Times New Roman" w:eastAsia="Times New Roman" w:hAnsi="Times New Roman"/>
          <w:lang w:eastAsia="sv-SE"/>
        </w:rPr>
        <w:t xml:space="preserve">I </w:t>
      </w:r>
      <w:hyperlink r:id="rId28" w:history="1">
        <w:r w:rsidRPr="00652FE8">
          <w:rPr>
            <w:rStyle w:val="Hyperlnk"/>
            <w:rFonts w:ascii="Times New Roman" w:eastAsia="Times New Roman" w:hAnsi="Times New Roman"/>
            <w:lang w:eastAsia="sv-SE"/>
          </w:rPr>
          <w:t>guidelines från eH</w:t>
        </w:r>
        <w:r w:rsidRPr="00652FE8">
          <w:rPr>
            <w:rStyle w:val="Hyperlnk"/>
            <w:rFonts w:ascii="Times New Roman" w:eastAsia="Times New Roman" w:hAnsi="Times New Roman"/>
            <w:lang w:eastAsia="sv-SE"/>
          </w:rPr>
          <w:t>e</w:t>
        </w:r>
        <w:r w:rsidRPr="00652FE8">
          <w:rPr>
            <w:rStyle w:val="Hyperlnk"/>
            <w:rFonts w:ascii="Times New Roman" w:eastAsia="Times New Roman" w:hAnsi="Times New Roman"/>
            <w:lang w:eastAsia="sv-SE"/>
          </w:rPr>
          <w:t>alth Network</w:t>
        </w:r>
      </w:hyperlink>
      <w:r w:rsidRPr="00652FE8">
        <w:rPr>
          <w:rFonts w:ascii="Times New Roman" w:eastAsia="Times New Roman" w:hAnsi="Times New Roman"/>
          <w:lang w:eastAsia="sv-SE"/>
        </w:rPr>
        <w:t>, avsnitt A.</w:t>
      </w:r>
      <w:r>
        <w:rPr>
          <w:rFonts w:ascii="Times New Roman" w:eastAsia="Times New Roman" w:hAnsi="Times New Roman"/>
          <w:lang w:eastAsia="sv-SE"/>
        </w:rPr>
        <w:t xml:space="preserve">2.3.2 Medical </w:t>
      </w:r>
      <w:proofErr w:type="spellStart"/>
      <w:r>
        <w:rPr>
          <w:rFonts w:ascii="Times New Roman" w:eastAsia="Times New Roman" w:hAnsi="Times New Roman"/>
          <w:lang w:eastAsia="sv-SE"/>
        </w:rPr>
        <w:t>devices</w:t>
      </w:r>
      <w:proofErr w:type="spellEnd"/>
      <w:r>
        <w:rPr>
          <w:rFonts w:ascii="Times New Roman" w:eastAsia="Times New Roman" w:hAnsi="Times New Roman"/>
          <w:lang w:eastAsia="sv-SE"/>
        </w:rPr>
        <w:t xml:space="preserve"> and </w:t>
      </w:r>
      <w:proofErr w:type="spellStart"/>
      <w:r>
        <w:rPr>
          <w:rFonts w:ascii="Times New Roman" w:eastAsia="Times New Roman" w:hAnsi="Times New Roman"/>
          <w:lang w:eastAsia="sv-SE"/>
        </w:rPr>
        <w:t>implants</w:t>
      </w:r>
      <w:proofErr w:type="spellEnd"/>
      <w:r>
        <w:rPr>
          <w:rFonts w:ascii="Times New Roman" w:eastAsia="Times New Roman" w:hAnsi="Times New Roman"/>
          <w:lang w:eastAsia="sv-SE"/>
        </w:rPr>
        <w:t xml:space="preserve">, </w:t>
      </w:r>
      <w:r w:rsidR="001A53BF" w:rsidRPr="001A53BF">
        <w:rPr>
          <w:rFonts w:ascii="Times New Roman" w:eastAsia="Times New Roman" w:hAnsi="Times New Roman"/>
          <w:lang w:eastAsia="sv-SE"/>
        </w:rPr>
        <w:t>beskrivs informationen om medicintekniska produkter på en övergripande nivå. Syftet</w:t>
      </w:r>
      <w:r w:rsidR="008E0CA0">
        <w:rPr>
          <w:rFonts w:ascii="Times New Roman" w:eastAsia="Times New Roman" w:hAnsi="Times New Roman"/>
          <w:lang w:eastAsia="sv-SE"/>
        </w:rPr>
        <w:t xml:space="preserve"> med informationen</w:t>
      </w:r>
      <w:r w:rsidR="001A53BF" w:rsidRPr="001A53BF">
        <w:rPr>
          <w:rFonts w:ascii="Times New Roman" w:eastAsia="Times New Roman" w:hAnsi="Times New Roman"/>
          <w:lang w:eastAsia="sv-SE"/>
        </w:rPr>
        <w:t xml:space="preserve"> är att säkerställa att vårdpersonal har korrekt och uppdaterad information om t</w:t>
      </w:r>
      <w:r w:rsidR="001A53BF">
        <w:rPr>
          <w:rFonts w:ascii="Times New Roman" w:eastAsia="Times New Roman" w:hAnsi="Times New Roman"/>
          <w:lang w:eastAsia="sv-SE"/>
        </w:rPr>
        <w:t>.</w:t>
      </w:r>
      <w:r w:rsidR="001A53BF" w:rsidRPr="001A53BF">
        <w:rPr>
          <w:rFonts w:ascii="Times New Roman" w:eastAsia="Times New Roman" w:hAnsi="Times New Roman"/>
          <w:lang w:eastAsia="sv-SE"/>
        </w:rPr>
        <w:t>ex. tekniska hjälpmedel och implantat som kan påverka behandling, diagnostik eller andra kliniska beslut. Informationen har särskilt stor betydelse i akuta situationer eller vid vård utanför patientens ordinarie vårdgivare.</w:t>
      </w:r>
    </w:p>
    <w:p w14:paraId="6F5EBA29" w14:textId="25DB845A" w:rsidR="001A53BF" w:rsidRDefault="001A53BF" w:rsidP="001A53BF">
      <w:pPr>
        <w:spacing w:before="150" w:after="0" w:line="240" w:lineRule="auto"/>
        <w:rPr>
          <w:rFonts w:ascii="Times New Roman" w:eastAsia="Times New Roman" w:hAnsi="Times New Roman"/>
          <w:lang w:eastAsia="sv-SE"/>
        </w:rPr>
      </w:pPr>
      <w:r>
        <w:rPr>
          <w:rFonts w:ascii="Times New Roman" w:eastAsia="Times New Roman" w:hAnsi="Times New Roman"/>
          <w:lang w:eastAsia="sv-SE"/>
        </w:rPr>
        <w:t>Arbetsgruppen</w:t>
      </w:r>
      <w:r w:rsidRPr="001A53BF">
        <w:rPr>
          <w:rFonts w:ascii="Times New Roman" w:eastAsia="Times New Roman" w:hAnsi="Times New Roman"/>
          <w:lang w:eastAsia="sv-SE"/>
        </w:rPr>
        <w:t xml:space="preserve"> har tittat på utkast till den mer detaljerade information som man förbereder för den </w:t>
      </w:r>
      <w:r w:rsidR="008E0CA0">
        <w:rPr>
          <w:rFonts w:ascii="Times New Roman" w:eastAsia="Times New Roman" w:hAnsi="Times New Roman"/>
          <w:lang w:eastAsia="sv-SE"/>
        </w:rPr>
        <w:t xml:space="preserve">kommande </w:t>
      </w:r>
      <w:r w:rsidRPr="001A53BF">
        <w:rPr>
          <w:rFonts w:ascii="Times New Roman" w:eastAsia="Times New Roman" w:hAnsi="Times New Roman"/>
          <w:lang w:eastAsia="sv-SE"/>
        </w:rPr>
        <w:t xml:space="preserve">europeiska patientöversikten. Där finns ett antal informationsmängder uppräknade, se </w:t>
      </w:r>
      <w:r>
        <w:rPr>
          <w:rFonts w:ascii="Times New Roman" w:eastAsia="Times New Roman" w:hAnsi="Times New Roman"/>
          <w:lang w:eastAsia="sv-SE"/>
        </w:rPr>
        <w:t xml:space="preserve">punktlistor </w:t>
      </w:r>
      <w:r w:rsidRPr="001A53BF">
        <w:rPr>
          <w:rFonts w:ascii="Times New Roman" w:eastAsia="Times New Roman" w:hAnsi="Times New Roman"/>
          <w:lang w:eastAsia="sv-SE"/>
        </w:rPr>
        <w:t>nedan.  </w:t>
      </w:r>
    </w:p>
    <w:p w14:paraId="0C648D6E" w14:textId="6A60042A" w:rsidR="001A53BF" w:rsidRPr="001A53BF" w:rsidRDefault="001A53BF" w:rsidP="001A53BF">
      <w:pPr>
        <w:spacing w:before="150" w:after="0" w:line="240" w:lineRule="auto"/>
        <w:rPr>
          <w:rFonts w:ascii="Times New Roman" w:eastAsia="Times New Roman" w:hAnsi="Times New Roman"/>
          <w:lang w:eastAsia="sv-SE"/>
        </w:rPr>
      </w:pPr>
      <w:r w:rsidRPr="001A53BF">
        <w:rPr>
          <w:rFonts w:ascii="Times New Roman" w:eastAsia="Times New Roman" w:hAnsi="Times New Roman"/>
          <w:lang w:eastAsia="sv-SE"/>
        </w:rPr>
        <w:t>Information om den medicintekniska produkten</w:t>
      </w:r>
      <w:r>
        <w:rPr>
          <w:rFonts w:ascii="Times New Roman" w:eastAsia="Times New Roman" w:hAnsi="Times New Roman"/>
          <w:lang w:eastAsia="sv-SE"/>
        </w:rPr>
        <w:t>:</w:t>
      </w:r>
    </w:p>
    <w:p w14:paraId="08927C99" w14:textId="77777777" w:rsidR="001A53BF" w:rsidRPr="001A53BF" w:rsidRDefault="001A53BF" w:rsidP="001A53BF">
      <w:pPr>
        <w:pStyle w:val="Liststycke"/>
        <w:numPr>
          <w:ilvl w:val="0"/>
          <w:numId w:val="40"/>
        </w:numPr>
        <w:spacing w:before="150" w:after="0" w:line="240" w:lineRule="auto"/>
        <w:rPr>
          <w:rFonts w:ascii="Times New Roman" w:eastAsia="Times New Roman" w:hAnsi="Times New Roman"/>
          <w:lang w:eastAsia="sv-SE"/>
        </w:rPr>
      </w:pPr>
      <w:r w:rsidRPr="001A53BF">
        <w:rPr>
          <w:rFonts w:ascii="Times New Roman" w:eastAsia="Times New Roman" w:hAnsi="Times New Roman"/>
          <w:lang w:eastAsia="sv-SE"/>
        </w:rPr>
        <w:t>Identifierare (UDI-DI)</w:t>
      </w:r>
    </w:p>
    <w:p w14:paraId="76C29F91" w14:textId="77777777" w:rsidR="001A53BF" w:rsidRPr="001A53BF" w:rsidRDefault="001A53BF" w:rsidP="001A53BF">
      <w:pPr>
        <w:pStyle w:val="Liststycke"/>
        <w:numPr>
          <w:ilvl w:val="0"/>
          <w:numId w:val="40"/>
        </w:numPr>
        <w:spacing w:before="150" w:after="0" w:line="240" w:lineRule="auto"/>
        <w:rPr>
          <w:rFonts w:ascii="Times New Roman" w:eastAsia="Times New Roman" w:hAnsi="Times New Roman"/>
          <w:lang w:eastAsia="sv-SE"/>
        </w:rPr>
      </w:pPr>
      <w:r w:rsidRPr="001A53BF">
        <w:rPr>
          <w:rFonts w:ascii="Times New Roman" w:eastAsia="Times New Roman" w:hAnsi="Times New Roman"/>
          <w:lang w:eastAsia="sv-SE"/>
        </w:rPr>
        <w:t>Batchnummer (del av UDI-PI)</w:t>
      </w:r>
    </w:p>
    <w:p w14:paraId="23708167" w14:textId="77777777" w:rsidR="001A53BF" w:rsidRPr="001A53BF" w:rsidRDefault="001A53BF" w:rsidP="001A53BF">
      <w:pPr>
        <w:pStyle w:val="Liststycke"/>
        <w:numPr>
          <w:ilvl w:val="0"/>
          <w:numId w:val="40"/>
        </w:numPr>
        <w:spacing w:before="150" w:after="0" w:line="240" w:lineRule="auto"/>
        <w:rPr>
          <w:rFonts w:ascii="Times New Roman" w:eastAsia="Times New Roman" w:hAnsi="Times New Roman"/>
          <w:lang w:eastAsia="sv-SE"/>
        </w:rPr>
      </w:pPr>
      <w:r w:rsidRPr="001A53BF">
        <w:rPr>
          <w:rFonts w:ascii="Times New Roman" w:eastAsia="Times New Roman" w:hAnsi="Times New Roman"/>
          <w:lang w:eastAsia="sv-SE"/>
        </w:rPr>
        <w:t>Serienummer (del av UDI-PI)</w:t>
      </w:r>
    </w:p>
    <w:p w14:paraId="2E210C7C" w14:textId="77777777" w:rsidR="001A53BF" w:rsidRPr="001A53BF" w:rsidRDefault="001A53BF" w:rsidP="001A53BF">
      <w:pPr>
        <w:pStyle w:val="Liststycke"/>
        <w:numPr>
          <w:ilvl w:val="0"/>
          <w:numId w:val="40"/>
        </w:numPr>
        <w:spacing w:before="150" w:after="0" w:line="240" w:lineRule="auto"/>
        <w:rPr>
          <w:rFonts w:ascii="Times New Roman" w:eastAsia="Times New Roman" w:hAnsi="Times New Roman"/>
          <w:lang w:eastAsia="sv-SE"/>
        </w:rPr>
      </w:pPr>
      <w:r w:rsidRPr="001A53BF">
        <w:rPr>
          <w:rFonts w:ascii="Times New Roman" w:eastAsia="Times New Roman" w:hAnsi="Times New Roman"/>
          <w:lang w:eastAsia="sv-SE"/>
        </w:rPr>
        <w:t xml:space="preserve">Namn på produkt </w:t>
      </w:r>
    </w:p>
    <w:p w14:paraId="44E8B023" w14:textId="77777777" w:rsidR="001A53BF" w:rsidRPr="001A53BF" w:rsidRDefault="001A53BF" w:rsidP="001A53BF">
      <w:pPr>
        <w:pStyle w:val="Liststycke"/>
        <w:numPr>
          <w:ilvl w:val="0"/>
          <w:numId w:val="40"/>
        </w:numPr>
        <w:spacing w:before="150" w:after="0" w:line="240" w:lineRule="auto"/>
        <w:rPr>
          <w:rFonts w:ascii="Times New Roman" w:eastAsia="Times New Roman" w:hAnsi="Times New Roman"/>
          <w:lang w:eastAsia="sv-SE"/>
        </w:rPr>
      </w:pPr>
      <w:r w:rsidRPr="001A53BF">
        <w:rPr>
          <w:rFonts w:ascii="Times New Roman" w:eastAsia="Times New Roman" w:hAnsi="Times New Roman"/>
          <w:lang w:eastAsia="sv-SE"/>
        </w:rPr>
        <w:t>Namn på tillverkare</w:t>
      </w:r>
    </w:p>
    <w:p w14:paraId="2DBA064F" w14:textId="77777777" w:rsidR="001A53BF" w:rsidRPr="001A53BF" w:rsidRDefault="001A53BF" w:rsidP="001A53BF">
      <w:pPr>
        <w:pStyle w:val="Liststycke"/>
        <w:numPr>
          <w:ilvl w:val="0"/>
          <w:numId w:val="40"/>
        </w:numPr>
        <w:spacing w:before="150" w:after="0" w:line="240" w:lineRule="auto"/>
        <w:rPr>
          <w:rFonts w:ascii="Times New Roman" w:eastAsia="Times New Roman" w:hAnsi="Times New Roman"/>
          <w:lang w:eastAsia="sv-SE"/>
        </w:rPr>
      </w:pPr>
      <w:r w:rsidRPr="001A53BF">
        <w:rPr>
          <w:rFonts w:ascii="Times New Roman" w:eastAsia="Times New Roman" w:hAnsi="Times New Roman"/>
          <w:lang w:eastAsia="sv-SE"/>
        </w:rPr>
        <w:t>Tillverkningsdatum</w:t>
      </w:r>
    </w:p>
    <w:p w14:paraId="5490C523" w14:textId="77777777" w:rsidR="001A53BF" w:rsidRPr="001A53BF" w:rsidRDefault="001A53BF" w:rsidP="001A53BF">
      <w:pPr>
        <w:pStyle w:val="Liststycke"/>
        <w:numPr>
          <w:ilvl w:val="0"/>
          <w:numId w:val="40"/>
        </w:numPr>
        <w:spacing w:before="150" w:after="0" w:line="240" w:lineRule="auto"/>
        <w:rPr>
          <w:rFonts w:ascii="Times New Roman" w:eastAsia="Times New Roman" w:hAnsi="Times New Roman"/>
          <w:lang w:eastAsia="sv-SE"/>
        </w:rPr>
      </w:pPr>
      <w:r w:rsidRPr="001A53BF">
        <w:rPr>
          <w:rFonts w:ascii="Times New Roman" w:eastAsia="Times New Roman" w:hAnsi="Times New Roman"/>
          <w:lang w:eastAsia="sv-SE"/>
        </w:rPr>
        <w:t>Utgångsdatum</w:t>
      </w:r>
    </w:p>
    <w:p w14:paraId="50E7B1A5" w14:textId="77777777" w:rsidR="001A53BF" w:rsidRPr="001A53BF" w:rsidRDefault="001A53BF" w:rsidP="001A53BF">
      <w:pPr>
        <w:pStyle w:val="Liststycke"/>
        <w:numPr>
          <w:ilvl w:val="0"/>
          <w:numId w:val="40"/>
        </w:numPr>
        <w:spacing w:before="150" w:after="0" w:line="240" w:lineRule="auto"/>
        <w:rPr>
          <w:rFonts w:ascii="Times New Roman" w:eastAsia="Times New Roman" w:hAnsi="Times New Roman"/>
          <w:lang w:eastAsia="sv-SE"/>
        </w:rPr>
      </w:pPr>
      <w:r w:rsidRPr="001A53BF">
        <w:rPr>
          <w:rFonts w:ascii="Times New Roman" w:eastAsia="Times New Roman" w:hAnsi="Times New Roman"/>
          <w:lang w:eastAsia="sv-SE"/>
        </w:rPr>
        <w:t>Modellnummer</w:t>
      </w:r>
    </w:p>
    <w:p w14:paraId="6396F04A" w14:textId="77777777" w:rsidR="001A53BF" w:rsidRPr="001A53BF" w:rsidRDefault="001A53BF" w:rsidP="001A53BF">
      <w:pPr>
        <w:pStyle w:val="Liststycke"/>
        <w:numPr>
          <w:ilvl w:val="0"/>
          <w:numId w:val="40"/>
        </w:numPr>
        <w:spacing w:before="150" w:after="0" w:line="240" w:lineRule="auto"/>
        <w:rPr>
          <w:rFonts w:ascii="Times New Roman" w:eastAsia="Times New Roman" w:hAnsi="Times New Roman"/>
          <w:lang w:eastAsia="sv-SE"/>
        </w:rPr>
      </w:pPr>
      <w:r w:rsidRPr="001A53BF">
        <w:rPr>
          <w:rFonts w:ascii="Times New Roman" w:eastAsia="Times New Roman" w:hAnsi="Times New Roman"/>
          <w:lang w:eastAsia="sv-SE"/>
        </w:rPr>
        <w:t>Version</w:t>
      </w:r>
    </w:p>
    <w:p w14:paraId="308D2F8F" w14:textId="77777777" w:rsidR="001A53BF" w:rsidRPr="001A53BF" w:rsidRDefault="001A53BF" w:rsidP="001A53BF">
      <w:pPr>
        <w:pStyle w:val="Liststycke"/>
        <w:numPr>
          <w:ilvl w:val="0"/>
          <w:numId w:val="40"/>
        </w:numPr>
        <w:spacing w:before="150" w:after="0" w:line="240" w:lineRule="auto"/>
        <w:rPr>
          <w:rFonts w:ascii="Times New Roman" w:eastAsia="Times New Roman" w:hAnsi="Times New Roman"/>
          <w:lang w:eastAsia="sv-SE"/>
        </w:rPr>
      </w:pPr>
      <w:r w:rsidRPr="001A53BF">
        <w:rPr>
          <w:rFonts w:ascii="Times New Roman" w:eastAsia="Times New Roman" w:hAnsi="Times New Roman"/>
          <w:lang w:eastAsia="sv-SE"/>
        </w:rPr>
        <w:t>Produkttyp (kodat enligt Snomed CT eller EMDN)</w:t>
      </w:r>
    </w:p>
    <w:p w14:paraId="46DC17AF" w14:textId="008CA337" w:rsidR="001A53BF" w:rsidRDefault="001A53BF" w:rsidP="001A53BF">
      <w:pPr>
        <w:pStyle w:val="Liststycke"/>
        <w:numPr>
          <w:ilvl w:val="0"/>
          <w:numId w:val="40"/>
        </w:numPr>
        <w:spacing w:before="150" w:after="0" w:line="240" w:lineRule="auto"/>
        <w:rPr>
          <w:rFonts w:ascii="Times New Roman" w:eastAsia="Times New Roman" w:hAnsi="Times New Roman"/>
          <w:lang w:eastAsia="sv-SE"/>
        </w:rPr>
      </w:pPr>
      <w:r w:rsidRPr="001A53BF">
        <w:rPr>
          <w:rFonts w:ascii="Times New Roman" w:eastAsia="Times New Roman" w:hAnsi="Times New Roman"/>
          <w:lang w:eastAsia="sv-SE"/>
        </w:rPr>
        <w:t>Notering (fritext)</w:t>
      </w:r>
    </w:p>
    <w:p w14:paraId="116A6E52" w14:textId="77777777" w:rsidR="001A53BF" w:rsidRDefault="001A53BF" w:rsidP="001A53BF">
      <w:pPr>
        <w:rPr>
          <w:lang w:eastAsia="sv-SE"/>
        </w:rPr>
      </w:pPr>
    </w:p>
    <w:p w14:paraId="6B47A587" w14:textId="3B16FD28" w:rsidR="001A53BF" w:rsidRPr="001A53BF" w:rsidRDefault="001A53BF" w:rsidP="001A53BF">
      <w:pPr>
        <w:rPr>
          <w:lang w:eastAsia="sv-SE"/>
        </w:rPr>
      </w:pPr>
      <w:r w:rsidRPr="001A53BF">
        <w:rPr>
          <w:lang w:eastAsia="sv-SE"/>
        </w:rPr>
        <w:t>Information kopplat till patientens användning av produkten</w:t>
      </w:r>
      <w:r>
        <w:rPr>
          <w:lang w:eastAsia="sv-SE"/>
        </w:rPr>
        <w:t>:</w:t>
      </w:r>
    </w:p>
    <w:p w14:paraId="36A61FE2" w14:textId="77777777" w:rsidR="001A53BF" w:rsidRPr="001A53BF" w:rsidRDefault="001A53BF" w:rsidP="001A53BF">
      <w:pPr>
        <w:pStyle w:val="Liststycke"/>
        <w:numPr>
          <w:ilvl w:val="0"/>
          <w:numId w:val="42"/>
        </w:numPr>
        <w:rPr>
          <w:lang w:eastAsia="sv-SE"/>
        </w:rPr>
      </w:pPr>
      <w:r w:rsidRPr="001A53BF">
        <w:rPr>
          <w:lang w:eastAsia="sv-SE"/>
        </w:rPr>
        <w:t>Status - om produkten fortfarande används eller inte (kodat)</w:t>
      </w:r>
    </w:p>
    <w:p w14:paraId="1E21F40D" w14:textId="77777777" w:rsidR="001A53BF" w:rsidRPr="001A53BF" w:rsidRDefault="001A53BF" w:rsidP="001A53BF">
      <w:pPr>
        <w:pStyle w:val="Liststycke"/>
        <w:numPr>
          <w:ilvl w:val="0"/>
          <w:numId w:val="42"/>
        </w:numPr>
        <w:rPr>
          <w:lang w:eastAsia="sv-SE"/>
        </w:rPr>
      </w:pPr>
      <w:r w:rsidRPr="001A53BF">
        <w:rPr>
          <w:lang w:eastAsia="sv-SE"/>
        </w:rPr>
        <w:t>Kroppsdel, sida av kroppen (kodat)</w:t>
      </w:r>
    </w:p>
    <w:p w14:paraId="179C4D20" w14:textId="77777777" w:rsidR="001A53BF" w:rsidRPr="001A53BF" w:rsidRDefault="001A53BF" w:rsidP="001A53BF">
      <w:pPr>
        <w:pStyle w:val="Liststycke"/>
        <w:numPr>
          <w:ilvl w:val="0"/>
          <w:numId w:val="42"/>
        </w:numPr>
        <w:rPr>
          <w:lang w:eastAsia="sv-SE"/>
        </w:rPr>
      </w:pPr>
      <w:r w:rsidRPr="001A53BF">
        <w:rPr>
          <w:lang w:eastAsia="sv-SE"/>
        </w:rPr>
        <w:t>Datum för när den medicintekniska produkten börjat användas och eventuellt slutat att användas, eller planeras att sluta användas (</w:t>
      </w:r>
      <w:r w:rsidRPr="001A53BF">
        <w:rPr>
          <w:i/>
          <w:iCs/>
          <w:color w:val="000000"/>
          <w:lang w:eastAsia="sv-SE"/>
        </w:rPr>
        <w:t>"D</w:t>
      </w:r>
      <w:r w:rsidRPr="001A53BF">
        <w:rPr>
          <w:i/>
          <w:iCs/>
          <w:lang w:eastAsia="sv-SE"/>
        </w:rPr>
        <w:t xml:space="preserve">ate </w:t>
      </w:r>
      <w:proofErr w:type="spellStart"/>
      <w:r w:rsidRPr="001A53BF">
        <w:rPr>
          <w:i/>
          <w:iCs/>
          <w:lang w:eastAsia="sv-SE"/>
        </w:rPr>
        <w:t>when</w:t>
      </w:r>
      <w:proofErr w:type="spellEnd"/>
      <w:r w:rsidRPr="001A53BF">
        <w:rPr>
          <w:i/>
          <w:iCs/>
          <w:lang w:eastAsia="sv-SE"/>
        </w:rPr>
        <w:t xml:space="preserve"> </w:t>
      </w:r>
      <w:proofErr w:type="spellStart"/>
      <w:r w:rsidRPr="001A53BF">
        <w:rPr>
          <w:i/>
          <w:iCs/>
          <w:lang w:eastAsia="sv-SE"/>
        </w:rPr>
        <w:t>procedure</w:t>
      </w:r>
      <w:proofErr w:type="spellEnd"/>
      <w:r w:rsidRPr="001A53BF">
        <w:rPr>
          <w:i/>
          <w:iCs/>
          <w:lang w:eastAsia="sv-SE"/>
        </w:rPr>
        <w:t xml:space="preserve"> </w:t>
      </w:r>
      <w:proofErr w:type="spellStart"/>
      <w:r w:rsidRPr="001A53BF">
        <w:rPr>
          <w:i/>
          <w:iCs/>
          <w:lang w:eastAsia="sv-SE"/>
        </w:rPr>
        <w:t>was</w:t>
      </w:r>
      <w:proofErr w:type="spellEnd"/>
      <w:r w:rsidRPr="001A53BF">
        <w:rPr>
          <w:i/>
          <w:iCs/>
          <w:lang w:eastAsia="sv-SE"/>
        </w:rPr>
        <w:t xml:space="preserve"> </w:t>
      </w:r>
      <w:proofErr w:type="spellStart"/>
      <w:r w:rsidRPr="001A53BF">
        <w:rPr>
          <w:i/>
          <w:iCs/>
          <w:lang w:eastAsia="sv-SE"/>
        </w:rPr>
        <w:t>performed</w:t>
      </w:r>
      <w:proofErr w:type="spellEnd"/>
      <w:r w:rsidRPr="001A53BF">
        <w:rPr>
          <w:i/>
          <w:iCs/>
          <w:lang w:eastAsia="sv-SE"/>
        </w:rPr>
        <w:t>" respektive</w:t>
      </w:r>
      <w:r w:rsidRPr="001A53BF">
        <w:rPr>
          <w:i/>
          <w:iCs/>
          <w:color w:val="000000"/>
          <w:lang w:eastAsia="sv-SE"/>
        </w:rPr>
        <w:t> "D</w:t>
      </w:r>
      <w:r w:rsidRPr="001A53BF">
        <w:rPr>
          <w:i/>
          <w:iCs/>
          <w:lang w:eastAsia="sv-SE"/>
        </w:rPr>
        <w:t xml:space="preserve">ate </w:t>
      </w:r>
      <w:proofErr w:type="spellStart"/>
      <w:r w:rsidRPr="001A53BF">
        <w:rPr>
          <w:i/>
          <w:iCs/>
          <w:lang w:eastAsia="sv-SE"/>
        </w:rPr>
        <w:t>when</w:t>
      </w:r>
      <w:proofErr w:type="spellEnd"/>
      <w:r w:rsidRPr="001A53BF">
        <w:rPr>
          <w:i/>
          <w:iCs/>
          <w:lang w:eastAsia="sv-SE"/>
        </w:rPr>
        <w:t xml:space="preserve"> the </w:t>
      </w:r>
      <w:proofErr w:type="spellStart"/>
      <w:r w:rsidRPr="001A53BF">
        <w:rPr>
          <w:i/>
          <w:iCs/>
          <w:lang w:eastAsia="sv-SE"/>
        </w:rPr>
        <w:t>device</w:t>
      </w:r>
      <w:proofErr w:type="spellEnd"/>
      <w:r w:rsidRPr="001A53BF">
        <w:rPr>
          <w:i/>
          <w:iCs/>
          <w:lang w:eastAsia="sv-SE"/>
        </w:rPr>
        <w:t xml:space="preserve"> </w:t>
      </w:r>
      <w:proofErr w:type="spellStart"/>
      <w:r w:rsidRPr="001A53BF">
        <w:rPr>
          <w:i/>
          <w:iCs/>
          <w:lang w:eastAsia="sv-SE"/>
        </w:rPr>
        <w:t>was</w:t>
      </w:r>
      <w:proofErr w:type="spellEnd"/>
      <w:r w:rsidRPr="001A53BF">
        <w:rPr>
          <w:i/>
          <w:iCs/>
          <w:lang w:eastAsia="sv-SE"/>
        </w:rPr>
        <w:t xml:space="preserve"> </w:t>
      </w:r>
      <w:proofErr w:type="spellStart"/>
      <w:r w:rsidRPr="001A53BF">
        <w:rPr>
          <w:i/>
          <w:iCs/>
          <w:lang w:eastAsia="sv-SE"/>
        </w:rPr>
        <w:t>explanted</w:t>
      </w:r>
      <w:proofErr w:type="spellEnd"/>
      <w:r w:rsidRPr="001A53BF">
        <w:rPr>
          <w:i/>
          <w:iCs/>
          <w:lang w:eastAsia="sv-SE"/>
        </w:rPr>
        <w:t xml:space="preserve"> from the patient or the </w:t>
      </w:r>
      <w:proofErr w:type="spellStart"/>
      <w:r w:rsidRPr="001A53BF">
        <w:rPr>
          <w:i/>
          <w:iCs/>
          <w:lang w:eastAsia="sv-SE"/>
        </w:rPr>
        <w:t>external</w:t>
      </w:r>
      <w:proofErr w:type="spellEnd"/>
      <w:r w:rsidRPr="001A53BF">
        <w:rPr>
          <w:i/>
          <w:iCs/>
          <w:lang w:eastAsia="sv-SE"/>
        </w:rPr>
        <w:t xml:space="preserve"> </w:t>
      </w:r>
      <w:proofErr w:type="spellStart"/>
      <w:r w:rsidRPr="001A53BF">
        <w:rPr>
          <w:i/>
          <w:iCs/>
          <w:lang w:eastAsia="sv-SE"/>
        </w:rPr>
        <w:t>device</w:t>
      </w:r>
      <w:proofErr w:type="spellEnd"/>
      <w:r w:rsidRPr="001A53BF">
        <w:rPr>
          <w:i/>
          <w:iCs/>
          <w:lang w:eastAsia="sv-SE"/>
        </w:rPr>
        <w:t xml:space="preserve"> </w:t>
      </w:r>
      <w:proofErr w:type="spellStart"/>
      <w:r w:rsidRPr="001A53BF">
        <w:rPr>
          <w:i/>
          <w:iCs/>
          <w:lang w:eastAsia="sv-SE"/>
        </w:rPr>
        <w:t>was</w:t>
      </w:r>
      <w:proofErr w:type="spellEnd"/>
      <w:r w:rsidRPr="001A53BF">
        <w:rPr>
          <w:i/>
          <w:iCs/>
          <w:lang w:eastAsia="sv-SE"/>
        </w:rPr>
        <w:t xml:space="preserve"> no </w:t>
      </w:r>
      <w:proofErr w:type="spellStart"/>
      <w:r w:rsidRPr="001A53BF">
        <w:rPr>
          <w:i/>
          <w:iCs/>
          <w:lang w:eastAsia="sv-SE"/>
        </w:rPr>
        <w:t>longer</w:t>
      </w:r>
      <w:proofErr w:type="spellEnd"/>
      <w:r w:rsidRPr="001A53BF">
        <w:rPr>
          <w:i/>
          <w:iCs/>
          <w:lang w:eastAsia="sv-SE"/>
        </w:rPr>
        <w:t xml:space="preserve"> in </w:t>
      </w:r>
      <w:proofErr w:type="spellStart"/>
      <w:r w:rsidRPr="001A53BF">
        <w:rPr>
          <w:i/>
          <w:iCs/>
          <w:lang w:eastAsia="sv-SE"/>
        </w:rPr>
        <w:t>use</w:t>
      </w:r>
      <w:proofErr w:type="spellEnd"/>
      <w:r w:rsidRPr="001A53BF">
        <w:rPr>
          <w:i/>
          <w:iCs/>
          <w:lang w:eastAsia="sv-SE"/>
        </w:rPr>
        <w:t xml:space="preserve">; </w:t>
      </w:r>
      <w:proofErr w:type="spellStart"/>
      <w:r w:rsidRPr="001A53BF">
        <w:rPr>
          <w:i/>
          <w:iCs/>
          <w:lang w:eastAsia="sv-SE"/>
        </w:rPr>
        <w:t>likewise</w:t>
      </w:r>
      <w:proofErr w:type="spellEnd"/>
      <w:r w:rsidRPr="001A53BF">
        <w:rPr>
          <w:i/>
          <w:iCs/>
          <w:lang w:eastAsia="sv-SE"/>
        </w:rPr>
        <w:t xml:space="preserve"> </w:t>
      </w:r>
      <w:proofErr w:type="spellStart"/>
      <w:r w:rsidRPr="001A53BF">
        <w:rPr>
          <w:i/>
          <w:iCs/>
          <w:lang w:eastAsia="sv-SE"/>
        </w:rPr>
        <w:t>when</w:t>
      </w:r>
      <w:proofErr w:type="spellEnd"/>
      <w:r w:rsidRPr="001A53BF">
        <w:rPr>
          <w:i/>
          <w:iCs/>
          <w:lang w:eastAsia="sv-SE"/>
        </w:rPr>
        <w:t xml:space="preserve"> the </w:t>
      </w:r>
      <w:proofErr w:type="spellStart"/>
      <w:r w:rsidRPr="001A53BF">
        <w:rPr>
          <w:i/>
          <w:iCs/>
          <w:lang w:eastAsia="sv-SE"/>
        </w:rPr>
        <w:t>device</w:t>
      </w:r>
      <w:proofErr w:type="spellEnd"/>
      <w:r w:rsidRPr="001A53BF">
        <w:rPr>
          <w:i/>
          <w:iCs/>
          <w:lang w:eastAsia="sv-SE"/>
        </w:rPr>
        <w:t xml:space="preserve"> is </w:t>
      </w:r>
      <w:proofErr w:type="spellStart"/>
      <w:r w:rsidRPr="001A53BF">
        <w:rPr>
          <w:i/>
          <w:iCs/>
          <w:lang w:eastAsia="sv-SE"/>
        </w:rPr>
        <w:t>planned</w:t>
      </w:r>
      <w:proofErr w:type="spellEnd"/>
      <w:r w:rsidRPr="001A53BF">
        <w:rPr>
          <w:i/>
          <w:iCs/>
          <w:lang w:eastAsia="sv-SE"/>
        </w:rPr>
        <w:t xml:space="preserve"> to be </w:t>
      </w:r>
      <w:proofErr w:type="spellStart"/>
      <w:r w:rsidRPr="001A53BF">
        <w:rPr>
          <w:i/>
          <w:iCs/>
          <w:lang w:eastAsia="sv-SE"/>
        </w:rPr>
        <w:t>explanted</w:t>
      </w:r>
      <w:proofErr w:type="spellEnd"/>
      <w:r w:rsidRPr="001A53BF">
        <w:rPr>
          <w:i/>
          <w:iCs/>
          <w:lang w:eastAsia="sv-SE"/>
        </w:rPr>
        <w:t>"</w:t>
      </w:r>
      <w:r w:rsidRPr="001A53BF">
        <w:rPr>
          <w:lang w:eastAsia="sv-SE"/>
        </w:rPr>
        <w:t>).</w:t>
      </w:r>
    </w:p>
    <w:p w14:paraId="72DBBE80" w14:textId="77777777" w:rsidR="001A53BF" w:rsidRPr="001A53BF" w:rsidRDefault="001A53BF" w:rsidP="001A53BF">
      <w:pPr>
        <w:pStyle w:val="Liststycke"/>
        <w:numPr>
          <w:ilvl w:val="0"/>
          <w:numId w:val="42"/>
        </w:numPr>
        <w:rPr>
          <w:lang w:eastAsia="sv-SE"/>
        </w:rPr>
      </w:pPr>
      <w:r w:rsidRPr="001A53BF">
        <w:rPr>
          <w:lang w:eastAsia="sv-SE"/>
        </w:rPr>
        <w:t>Datum då informationen registrerades</w:t>
      </w:r>
    </w:p>
    <w:p w14:paraId="4555547C" w14:textId="77777777" w:rsidR="001A53BF" w:rsidRDefault="001A53BF" w:rsidP="001A53BF">
      <w:pPr>
        <w:pStyle w:val="Liststycke"/>
        <w:numPr>
          <w:ilvl w:val="0"/>
          <w:numId w:val="42"/>
        </w:numPr>
        <w:rPr>
          <w:lang w:eastAsia="sv-SE"/>
        </w:rPr>
      </w:pPr>
      <w:r w:rsidRPr="001A53BF">
        <w:rPr>
          <w:lang w:eastAsia="sv-SE"/>
        </w:rPr>
        <w:t>Vem som registrerade informationen</w:t>
      </w:r>
    </w:p>
    <w:p w14:paraId="68C84BB8" w14:textId="5A752984" w:rsidR="001A53BF" w:rsidRDefault="001A53BF" w:rsidP="001A53BF">
      <w:pPr>
        <w:pStyle w:val="Liststycke"/>
        <w:numPr>
          <w:ilvl w:val="0"/>
          <w:numId w:val="42"/>
        </w:numPr>
        <w:rPr>
          <w:lang w:eastAsia="sv-SE"/>
        </w:rPr>
      </w:pPr>
      <w:r w:rsidRPr="001A53BF">
        <w:rPr>
          <w:lang w:eastAsia="sv-SE"/>
        </w:rPr>
        <w:t>Notering (fritext)</w:t>
      </w:r>
    </w:p>
    <w:p w14:paraId="14E72836" w14:textId="45AFF66C" w:rsidR="001A53BF" w:rsidRPr="001A53BF" w:rsidRDefault="001A53BF" w:rsidP="001A53BF">
      <w:pPr>
        <w:pStyle w:val="Rubrik2Onumrerad"/>
      </w:pPr>
      <w:r>
        <w:lastRenderedPageBreak/>
        <w:t>Frågor att besvara</w:t>
      </w:r>
    </w:p>
    <w:p w14:paraId="4D3B35AB" w14:textId="7386C958" w:rsidR="001A53BF" w:rsidRDefault="001A53BF" w:rsidP="001A53BF">
      <w:pPr>
        <w:rPr>
          <w:lang w:eastAsia="sv-SE"/>
        </w:rPr>
      </w:pPr>
      <w:r w:rsidRPr="001A53BF">
        <w:rPr>
          <w:b/>
          <w:bCs/>
          <w:lang w:eastAsia="sv-SE"/>
        </w:rPr>
        <w:t>Fråga:</w:t>
      </w:r>
      <w:r>
        <w:rPr>
          <w:lang w:eastAsia="sv-SE"/>
        </w:rPr>
        <w:t xml:space="preserve"> </w:t>
      </w:r>
      <w:r w:rsidRPr="001A53BF">
        <w:rPr>
          <w:lang w:eastAsia="sv-SE"/>
        </w:rPr>
        <w:t>Är detta tillräcklig information för att kunna ta hand om en patient med insulinpump, pacemaker osv?</w:t>
      </w:r>
    </w:p>
    <w:p w14:paraId="603335B1" w14:textId="55482EE0" w:rsidR="001A53BF" w:rsidRDefault="001A53BF" w:rsidP="001A53BF">
      <w:pPr>
        <w:rPr>
          <w:lang w:eastAsia="sv-SE"/>
        </w:rPr>
      </w:pPr>
      <w:r>
        <w:rPr>
          <w:lang w:eastAsia="sv-SE"/>
        </w:rPr>
        <w:t xml:space="preserve">Svar: </w:t>
      </w:r>
    </w:p>
    <w:p w14:paraId="4413F7A5" w14:textId="77777777" w:rsidR="001A53BF" w:rsidRDefault="001A53BF" w:rsidP="001A53BF">
      <w:pPr>
        <w:rPr>
          <w:lang w:eastAsia="sv-SE"/>
        </w:rPr>
      </w:pPr>
      <w:r w:rsidRPr="001A53BF">
        <w:rPr>
          <w:b/>
          <w:bCs/>
          <w:lang w:eastAsia="sv-SE"/>
        </w:rPr>
        <w:t>Fråga:</w:t>
      </w:r>
      <w:r>
        <w:rPr>
          <w:lang w:eastAsia="sv-SE"/>
        </w:rPr>
        <w:t xml:space="preserve"> </w:t>
      </w:r>
      <w:r w:rsidRPr="001A53BF">
        <w:rPr>
          <w:lang w:eastAsia="sv-SE"/>
        </w:rPr>
        <w:t>Är det någon information som saknas?</w:t>
      </w:r>
    </w:p>
    <w:p w14:paraId="73E2F913" w14:textId="64985C26" w:rsidR="001A53BF" w:rsidRPr="001A53BF" w:rsidRDefault="001A53BF" w:rsidP="001A53BF">
      <w:pPr>
        <w:rPr>
          <w:lang w:eastAsia="sv-SE"/>
        </w:rPr>
      </w:pPr>
      <w:r>
        <w:rPr>
          <w:lang w:eastAsia="sv-SE"/>
        </w:rPr>
        <w:t>Svar:</w:t>
      </w:r>
    </w:p>
    <w:p w14:paraId="6D6C0050" w14:textId="45641FFB" w:rsidR="001A53BF" w:rsidRDefault="001A53BF" w:rsidP="001A53BF">
      <w:pPr>
        <w:spacing w:before="100" w:beforeAutospacing="1" w:after="100" w:afterAutospacing="1" w:line="240" w:lineRule="auto"/>
        <w:rPr>
          <w:rFonts w:ascii="Times New Roman" w:eastAsia="Times New Roman" w:hAnsi="Times New Roman"/>
          <w:lang w:eastAsia="sv-SE"/>
        </w:rPr>
      </w:pPr>
      <w:r w:rsidRPr="001A53BF">
        <w:rPr>
          <w:rFonts w:ascii="Times New Roman" w:eastAsia="Times New Roman" w:hAnsi="Times New Roman"/>
          <w:b/>
          <w:bCs/>
          <w:lang w:eastAsia="sv-SE"/>
        </w:rPr>
        <w:t>Fråga:</w:t>
      </w:r>
      <w:r>
        <w:rPr>
          <w:rFonts w:ascii="Times New Roman" w:eastAsia="Times New Roman" w:hAnsi="Times New Roman"/>
          <w:lang w:eastAsia="sv-SE"/>
        </w:rPr>
        <w:t xml:space="preserve"> </w:t>
      </w:r>
      <w:r w:rsidRPr="001A53BF">
        <w:rPr>
          <w:rFonts w:ascii="Times New Roman" w:eastAsia="Times New Roman" w:hAnsi="Times New Roman"/>
          <w:lang w:eastAsia="sv-SE"/>
        </w:rPr>
        <w:t>Vad av detta dokumenter</w:t>
      </w:r>
      <w:r>
        <w:rPr>
          <w:rFonts w:ascii="Times New Roman" w:eastAsia="Times New Roman" w:hAnsi="Times New Roman"/>
          <w:lang w:eastAsia="sv-SE"/>
        </w:rPr>
        <w:t xml:space="preserve">as </w:t>
      </w:r>
      <w:r w:rsidRPr="001A53BF">
        <w:rPr>
          <w:rFonts w:ascii="Times New Roman" w:eastAsia="Times New Roman" w:hAnsi="Times New Roman"/>
          <w:lang w:eastAsia="sv-SE"/>
        </w:rPr>
        <w:t>i vårdinformationssystemen idag?</w:t>
      </w:r>
    </w:p>
    <w:p w14:paraId="2D2BA771" w14:textId="0CBD2DA8" w:rsidR="001A53BF" w:rsidRPr="001A53BF" w:rsidRDefault="001A53BF" w:rsidP="001A53BF">
      <w:pPr>
        <w:spacing w:before="100" w:beforeAutospacing="1" w:after="100" w:afterAutospacing="1" w:line="240" w:lineRule="auto"/>
        <w:rPr>
          <w:rFonts w:ascii="Times New Roman" w:eastAsia="Times New Roman" w:hAnsi="Times New Roman"/>
          <w:lang w:eastAsia="sv-SE"/>
        </w:rPr>
      </w:pPr>
      <w:r>
        <w:rPr>
          <w:rFonts w:ascii="Times New Roman" w:eastAsia="Times New Roman" w:hAnsi="Times New Roman"/>
          <w:lang w:eastAsia="sv-SE"/>
        </w:rPr>
        <w:t>Svar:</w:t>
      </w:r>
    </w:p>
    <w:p w14:paraId="6354FFE3" w14:textId="508D3CBB" w:rsidR="001A53BF" w:rsidRDefault="001A53BF" w:rsidP="001A53BF">
      <w:pPr>
        <w:spacing w:before="100" w:beforeAutospacing="1" w:after="100" w:afterAutospacing="1" w:line="240" w:lineRule="auto"/>
        <w:rPr>
          <w:rFonts w:ascii="Times New Roman" w:eastAsia="Times New Roman" w:hAnsi="Times New Roman"/>
          <w:lang w:eastAsia="sv-SE"/>
        </w:rPr>
      </w:pPr>
      <w:r w:rsidRPr="001A53BF">
        <w:rPr>
          <w:rFonts w:ascii="Times New Roman" w:eastAsia="Times New Roman" w:hAnsi="Times New Roman"/>
          <w:b/>
          <w:bCs/>
          <w:lang w:eastAsia="sv-SE"/>
        </w:rPr>
        <w:t>Fråga:</w:t>
      </w:r>
      <w:r>
        <w:rPr>
          <w:rFonts w:ascii="Times New Roman" w:eastAsia="Times New Roman" w:hAnsi="Times New Roman"/>
          <w:lang w:eastAsia="sv-SE"/>
        </w:rPr>
        <w:t xml:space="preserve"> </w:t>
      </w:r>
      <w:r w:rsidRPr="001A53BF">
        <w:rPr>
          <w:rFonts w:ascii="Times New Roman" w:eastAsia="Times New Roman" w:hAnsi="Times New Roman"/>
          <w:lang w:eastAsia="sv-SE"/>
        </w:rPr>
        <w:t>Är det någon information som är överflödig?</w:t>
      </w:r>
    </w:p>
    <w:p w14:paraId="555FA7D7" w14:textId="518CF4A9" w:rsidR="001A53BF" w:rsidRPr="001A53BF" w:rsidRDefault="001A53BF" w:rsidP="001A53BF">
      <w:pPr>
        <w:spacing w:before="100" w:beforeAutospacing="1" w:after="100" w:afterAutospacing="1" w:line="240" w:lineRule="auto"/>
        <w:rPr>
          <w:rFonts w:ascii="Times New Roman" w:eastAsia="Times New Roman" w:hAnsi="Times New Roman"/>
          <w:lang w:eastAsia="sv-SE"/>
        </w:rPr>
      </w:pPr>
      <w:r>
        <w:rPr>
          <w:rFonts w:ascii="Times New Roman" w:eastAsia="Times New Roman" w:hAnsi="Times New Roman"/>
          <w:lang w:eastAsia="sv-SE"/>
        </w:rPr>
        <w:t xml:space="preserve">Svar: </w:t>
      </w:r>
    </w:p>
    <w:p w14:paraId="40C22F93" w14:textId="77777777" w:rsidR="007C73A6" w:rsidRPr="00B02292" w:rsidRDefault="007C73A6" w:rsidP="00B02292"/>
    <w:sectPr w:rsidR="007C73A6" w:rsidRPr="00B02292" w:rsidSect="0075327D">
      <w:footerReference w:type="default" r:id="rId29"/>
      <w:headerReference w:type="first" r:id="rId30"/>
      <w:footerReference w:type="first" r:id="rId31"/>
      <w:pgSz w:w="11906" w:h="16838" w:code="9"/>
      <w:pgMar w:top="2268" w:right="2268" w:bottom="2268" w:left="2268" w:header="794" w:footer="737" w:gutter="0"/>
      <w:cols w:space="284"/>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657D97" w14:textId="77777777" w:rsidR="00FC0B59" w:rsidRPr="00063A00" w:rsidRDefault="00FC0B59">
      <w:r w:rsidRPr="00063A00">
        <w:separator/>
      </w:r>
    </w:p>
    <w:p w14:paraId="338FEC16" w14:textId="77777777" w:rsidR="00FC0B59" w:rsidRPr="00063A00" w:rsidRDefault="00FC0B59"/>
  </w:endnote>
  <w:endnote w:type="continuationSeparator" w:id="0">
    <w:p w14:paraId="27851163" w14:textId="77777777" w:rsidR="00FC0B59" w:rsidRPr="00063A00" w:rsidRDefault="00FC0B59">
      <w:r w:rsidRPr="00063A00">
        <w:continuationSeparator/>
      </w:r>
    </w:p>
    <w:p w14:paraId="36F8D4CA" w14:textId="77777777" w:rsidR="00FC0B59" w:rsidRPr="00063A00" w:rsidRDefault="00FC0B5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Public Sans">
    <w:panose1 w:val="00000000000000000000"/>
    <w:charset w:val="00"/>
    <w:family w:val="auto"/>
    <w:pitch w:val="variable"/>
    <w:sig w:usb0="A00000FF" w:usb1="4000205B" w:usb2="00000000" w:usb3="00000000" w:csb0="00000193"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DokChampa">
    <w:altName w:val="DokChampa"/>
    <w:charset w:val="DE"/>
    <w:family w:val="swiss"/>
    <w:pitch w:val="variable"/>
    <w:sig w:usb0="83000003" w:usb1="00000000" w:usb2="00000000" w:usb3="00000000" w:csb0="00010001"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C38DD7" w14:textId="77777777" w:rsidR="00873A90" w:rsidRPr="00063A00" w:rsidRDefault="00683B3E" w:rsidP="00683B3E">
    <w:pPr>
      <w:pStyle w:val="Sidfot"/>
    </w:pPr>
    <w:r w:rsidRPr="00063A00">
      <w:fldChar w:fldCharType="begin"/>
    </w:r>
    <w:r w:rsidRPr="00063A00">
      <w:instrText xml:space="preserve"> PAGE   \* MERGEFORMAT </w:instrText>
    </w:r>
    <w:r w:rsidRPr="00063A00">
      <w:fldChar w:fldCharType="separate"/>
    </w:r>
    <w:r w:rsidRPr="00063A00">
      <w:t>1</w:t>
    </w:r>
    <w:r w:rsidRPr="00063A00">
      <w:fldChar w:fldCharType="end"/>
    </w:r>
    <w:r w:rsidRPr="00063A00">
      <w:t xml:space="preserve"> (</w:t>
    </w:r>
    <w:fldSimple w:instr=" NUMPAGES   \* MERGEFORMAT ">
      <w:r w:rsidRPr="00063A00">
        <w:t>11</w:t>
      </w:r>
    </w:fldSimple>
    <w:r w:rsidRPr="00063A00">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5FBD82" w14:textId="77777777" w:rsidR="008621BB" w:rsidRPr="00063A00" w:rsidRDefault="008621BB" w:rsidP="006737F8">
    <w:pPr>
      <w:pStyle w:val="Sidfot"/>
      <w:spacing w:after="240"/>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0C2B35" w14:textId="77777777" w:rsidR="00FC0B59" w:rsidRPr="00063A00" w:rsidRDefault="00FC0B59">
      <w:r w:rsidRPr="00063A00">
        <w:separator/>
      </w:r>
    </w:p>
  </w:footnote>
  <w:footnote w:type="continuationSeparator" w:id="0">
    <w:p w14:paraId="14DE14EA" w14:textId="77777777" w:rsidR="00FC0B59" w:rsidRPr="00063A00" w:rsidRDefault="00FC0B59">
      <w:r w:rsidRPr="00063A00">
        <w:continuationSeparator/>
      </w:r>
    </w:p>
    <w:p w14:paraId="26D504D0" w14:textId="77777777" w:rsidR="00FC0B59" w:rsidRPr="00063A00" w:rsidRDefault="00FC0B5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7880EF" w14:textId="03B1659A" w:rsidR="008B4806" w:rsidRPr="008B4806" w:rsidRDefault="0075327D" w:rsidP="008B4806">
    <w:pPr>
      <w:pStyle w:val="Sidhuvud"/>
      <w:ind w:right="-1474"/>
      <w:jc w:val="right"/>
      <w:rPr>
        <w:sz w:val="2"/>
        <w:szCs w:val="2"/>
      </w:rPr>
    </w:pPr>
    <w:r w:rsidRPr="00063A00">
      <w:rPr>
        <w:noProof/>
      </w:rPr>
      <w:drawing>
        <wp:inline distT="0" distB="0" distL="0" distR="0" wp14:anchorId="6FEF42B1" wp14:editId="48DE60BC">
          <wp:extent cx="1937829" cy="255172"/>
          <wp:effectExtent l="0" t="0" r="5715" b="0"/>
          <wp:docPr id="1506248661" name="Logotype" descr="E-hälsomyndighetens logotyp&#10;">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6248661" name="Logotype" descr="E-hälsomyndighetens logotyp&#10;">
                    <a:extLst>
                      <a:ext uri="{C183D7F6-B498-43B3-948B-1728B52AA6E4}">
                        <adec:decorative xmlns:adec="http://schemas.microsoft.com/office/drawing/2017/decorative" val="0"/>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76512" cy="260266"/>
                  </a:xfrm>
                  <a:prstGeom prst="rect">
                    <a:avLst/>
                  </a:prstGeom>
                </pic:spPr>
              </pic:pic>
            </a:graphicData>
          </a:graphic>
        </wp:inline>
      </w:drawing>
    </w:r>
  </w:p>
  <w:p w14:paraId="72CD8E7D" w14:textId="77777777" w:rsidR="00873A90" w:rsidRPr="00063A00" w:rsidRDefault="00873A90" w:rsidP="0017546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699613EE"/>
    <w:lvl w:ilvl="0">
      <w:start w:val="1"/>
      <w:numFmt w:val="bullet"/>
      <w:pStyle w:val="Punktlista"/>
      <w:lvlText w:val=""/>
      <w:lvlJc w:val="left"/>
      <w:pPr>
        <w:tabs>
          <w:tab w:val="num" w:pos="360"/>
        </w:tabs>
        <w:ind w:left="360" w:hanging="360"/>
      </w:pPr>
      <w:rPr>
        <w:rFonts w:ascii="Symbol" w:hAnsi="Symbol" w:hint="default"/>
      </w:rPr>
    </w:lvl>
  </w:abstractNum>
  <w:abstractNum w:abstractNumId="1" w15:restartNumberingAfterBreak="0">
    <w:nsid w:val="02104BF7"/>
    <w:multiLevelType w:val="multilevel"/>
    <w:tmpl w:val="49722D92"/>
    <w:styleLink w:val="Nummerlista"/>
    <w:lvl w:ilvl="0">
      <w:start w:val="1"/>
      <w:numFmt w:val="decimal"/>
      <w:lvlText w:val="%1."/>
      <w:lvlJc w:val="left"/>
      <w:pPr>
        <w:tabs>
          <w:tab w:val="num" w:pos="284"/>
        </w:tabs>
        <w:ind w:left="284" w:hanging="284"/>
      </w:pPr>
      <w:rPr>
        <w:rFonts w:hint="default"/>
      </w:rPr>
    </w:lvl>
    <w:lvl w:ilvl="1">
      <w:start w:val="1"/>
      <w:numFmt w:val="lowerLetter"/>
      <w:lvlText w:val="%2)"/>
      <w:lvlJc w:val="left"/>
      <w:pPr>
        <w:tabs>
          <w:tab w:val="num" w:pos="567"/>
        </w:tabs>
        <w:ind w:left="567" w:hanging="283"/>
      </w:pPr>
      <w:rPr>
        <w:rFonts w:hint="default"/>
      </w:rPr>
    </w:lvl>
    <w:lvl w:ilvl="2">
      <w:start w:val="1"/>
      <w:numFmt w:val="lowerRoman"/>
      <w:lvlText w:val="%3)"/>
      <w:lvlJc w:val="left"/>
      <w:pPr>
        <w:tabs>
          <w:tab w:val="num" w:pos="851"/>
        </w:tabs>
        <w:ind w:left="851" w:hanging="284"/>
      </w:pPr>
      <w:rPr>
        <w:rFonts w:hint="default"/>
      </w:rPr>
    </w:lvl>
    <w:lvl w:ilvl="3">
      <w:start w:val="1"/>
      <w:numFmt w:val="bullet"/>
      <w:lvlText w:val="-"/>
      <w:lvlJc w:val="left"/>
      <w:pPr>
        <w:tabs>
          <w:tab w:val="num" w:pos="1134"/>
        </w:tabs>
        <w:ind w:left="1134" w:hanging="283"/>
      </w:pPr>
      <w:rPr>
        <w:rFonts w:ascii="Arial" w:hAnsi="Arial" w:cs="Times New Roman" w:hint="default"/>
        <w:color w:val="auto"/>
        <w:szCs w:val="14"/>
      </w:rPr>
    </w:lvl>
    <w:lvl w:ilvl="4">
      <w:start w:val="1"/>
      <w:numFmt w:val="bullet"/>
      <w:lvlText w:val="-"/>
      <w:lvlJc w:val="left"/>
      <w:pPr>
        <w:tabs>
          <w:tab w:val="num" w:pos="1418"/>
        </w:tabs>
        <w:ind w:left="1418" w:hanging="284"/>
      </w:pPr>
      <w:rPr>
        <w:rFonts w:ascii="Arial" w:hAnsi="Arial" w:cs="Times New Roman" w:hint="default"/>
        <w:color w:val="auto"/>
        <w:szCs w:val="14"/>
      </w:rPr>
    </w:lvl>
    <w:lvl w:ilvl="5">
      <w:start w:val="1"/>
      <w:numFmt w:val="bullet"/>
      <w:lvlText w:val="-"/>
      <w:lvlJc w:val="left"/>
      <w:pPr>
        <w:tabs>
          <w:tab w:val="num" w:pos="1701"/>
        </w:tabs>
        <w:ind w:left="1701" w:hanging="283"/>
      </w:pPr>
      <w:rPr>
        <w:rFonts w:ascii="Arial" w:hAnsi="Arial" w:cs="Times New Roman" w:hint="default"/>
        <w:color w:val="auto"/>
        <w:szCs w:val="14"/>
      </w:rPr>
    </w:lvl>
    <w:lvl w:ilvl="6">
      <w:start w:val="1"/>
      <w:numFmt w:val="bullet"/>
      <w:lvlText w:val="-"/>
      <w:lvlJc w:val="left"/>
      <w:pPr>
        <w:tabs>
          <w:tab w:val="num" w:pos="1985"/>
        </w:tabs>
        <w:ind w:left="1985" w:hanging="284"/>
      </w:pPr>
      <w:rPr>
        <w:rFonts w:ascii="Arial" w:hAnsi="Arial" w:cs="Times New Roman" w:hint="default"/>
        <w:color w:val="auto"/>
        <w:szCs w:val="14"/>
      </w:rPr>
    </w:lvl>
    <w:lvl w:ilvl="7">
      <w:start w:val="1"/>
      <w:numFmt w:val="bullet"/>
      <w:lvlText w:val="-"/>
      <w:lvlJc w:val="left"/>
      <w:pPr>
        <w:tabs>
          <w:tab w:val="num" w:pos="2268"/>
        </w:tabs>
        <w:ind w:left="2268" w:hanging="283"/>
      </w:pPr>
      <w:rPr>
        <w:rFonts w:ascii="Arial" w:hAnsi="Arial" w:cs="Times New Roman" w:hint="default"/>
        <w:color w:val="auto"/>
        <w:szCs w:val="14"/>
      </w:rPr>
    </w:lvl>
    <w:lvl w:ilvl="8">
      <w:start w:val="1"/>
      <w:numFmt w:val="bullet"/>
      <w:lvlText w:val="-"/>
      <w:lvlJc w:val="left"/>
      <w:pPr>
        <w:tabs>
          <w:tab w:val="num" w:pos="2552"/>
        </w:tabs>
        <w:ind w:left="2552" w:hanging="284"/>
      </w:pPr>
      <w:rPr>
        <w:rFonts w:ascii="Arial" w:hAnsi="Arial" w:cs="Times New Roman" w:hint="default"/>
        <w:color w:val="auto"/>
        <w:szCs w:val="14"/>
      </w:rPr>
    </w:lvl>
  </w:abstractNum>
  <w:abstractNum w:abstractNumId="2" w15:restartNumberingAfterBreak="0">
    <w:nsid w:val="04457CA8"/>
    <w:multiLevelType w:val="multilevel"/>
    <w:tmpl w:val="DBBA3108"/>
    <w:numStyleLink w:val="CompanyListStreck"/>
  </w:abstractNum>
  <w:abstractNum w:abstractNumId="3" w15:restartNumberingAfterBreak="0">
    <w:nsid w:val="05B8014B"/>
    <w:multiLevelType w:val="multilevel"/>
    <w:tmpl w:val="CA9C7768"/>
    <w:lvl w:ilvl="0">
      <w:start w:val="1"/>
      <w:numFmt w:val="decimal"/>
      <w:pStyle w:val="Lista-Nummer"/>
      <w:lvlText w:val="%1."/>
      <w:lvlJc w:val="left"/>
      <w:pPr>
        <w:ind w:left="340" w:hanging="340"/>
      </w:pPr>
      <w:rPr>
        <w:rFonts w:hint="default"/>
      </w:rPr>
    </w:lvl>
    <w:lvl w:ilvl="1">
      <w:start w:val="1"/>
      <w:numFmt w:val="lowerLetter"/>
      <w:lvlText w:val="%2)"/>
      <w:lvlJc w:val="left"/>
      <w:pPr>
        <w:ind w:left="680" w:hanging="340"/>
      </w:pPr>
      <w:rPr>
        <w:rFonts w:hint="default"/>
      </w:rPr>
    </w:lvl>
    <w:lvl w:ilvl="2">
      <w:start w:val="1"/>
      <w:numFmt w:val="lowerRoman"/>
      <w:lvlText w:val="%3)"/>
      <w:lvlJc w:val="left"/>
      <w:pPr>
        <w:ind w:left="1020" w:hanging="340"/>
      </w:pPr>
      <w:rPr>
        <w:rFonts w:hint="default"/>
      </w:rPr>
    </w:lvl>
    <w:lvl w:ilvl="3">
      <w:start w:val="1"/>
      <w:numFmt w:val="decimal"/>
      <w:lvlText w:val="(%4)"/>
      <w:lvlJc w:val="left"/>
      <w:pPr>
        <w:ind w:left="1360" w:hanging="340"/>
      </w:pPr>
      <w:rPr>
        <w:rFonts w:hint="default"/>
      </w:rPr>
    </w:lvl>
    <w:lvl w:ilvl="4">
      <w:start w:val="1"/>
      <w:numFmt w:val="lowerLetter"/>
      <w:lvlText w:val="(%5)"/>
      <w:lvlJc w:val="left"/>
      <w:pPr>
        <w:ind w:left="1700" w:hanging="340"/>
      </w:pPr>
      <w:rPr>
        <w:rFonts w:hint="default"/>
      </w:rPr>
    </w:lvl>
    <w:lvl w:ilvl="5">
      <w:start w:val="1"/>
      <w:numFmt w:val="lowerRoman"/>
      <w:lvlText w:val="(%6)"/>
      <w:lvlJc w:val="left"/>
      <w:pPr>
        <w:ind w:left="2040" w:hanging="340"/>
      </w:pPr>
      <w:rPr>
        <w:rFonts w:hint="default"/>
      </w:rPr>
    </w:lvl>
    <w:lvl w:ilvl="6">
      <w:start w:val="1"/>
      <w:numFmt w:val="decimal"/>
      <w:lvlText w:val="%7."/>
      <w:lvlJc w:val="left"/>
      <w:pPr>
        <w:ind w:left="2380" w:hanging="340"/>
      </w:pPr>
      <w:rPr>
        <w:rFonts w:hint="default"/>
      </w:rPr>
    </w:lvl>
    <w:lvl w:ilvl="7">
      <w:start w:val="1"/>
      <w:numFmt w:val="lowerLetter"/>
      <w:lvlText w:val="%8."/>
      <w:lvlJc w:val="left"/>
      <w:pPr>
        <w:ind w:left="2720" w:hanging="340"/>
      </w:pPr>
      <w:rPr>
        <w:rFonts w:hint="default"/>
      </w:rPr>
    </w:lvl>
    <w:lvl w:ilvl="8">
      <w:start w:val="1"/>
      <w:numFmt w:val="lowerRoman"/>
      <w:lvlText w:val="%9."/>
      <w:lvlJc w:val="left"/>
      <w:pPr>
        <w:ind w:left="3060" w:hanging="340"/>
      </w:pPr>
      <w:rPr>
        <w:rFonts w:hint="default"/>
      </w:rPr>
    </w:lvl>
  </w:abstractNum>
  <w:abstractNum w:abstractNumId="4" w15:restartNumberingAfterBreak="0">
    <w:nsid w:val="06CC6035"/>
    <w:multiLevelType w:val="multilevel"/>
    <w:tmpl w:val="FA620B02"/>
    <w:numStyleLink w:val="CompanyList"/>
  </w:abstractNum>
  <w:abstractNum w:abstractNumId="5" w15:restartNumberingAfterBreak="0">
    <w:nsid w:val="07865645"/>
    <w:multiLevelType w:val="multilevel"/>
    <w:tmpl w:val="3A38E7AC"/>
    <w:styleLink w:val="Punkterlista"/>
    <w:lvl w:ilvl="0">
      <w:start w:val="1"/>
      <w:numFmt w:val="bullet"/>
      <w:lvlText w:val="●"/>
      <w:lvlJc w:val="left"/>
      <w:pPr>
        <w:tabs>
          <w:tab w:val="num" w:pos="284"/>
        </w:tabs>
        <w:ind w:left="284" w:hanging="284"/>
      </w:pPr>
      <w:rPr>
        <w:rFonts w:ascii="Arial" w:hAnsi="Arial" w:cs="Times New Roman" w:hint="default"/>
        <w:color w:val="auto"/>
        <w:szCs w:val="14"/>
      </w:rPr>
    </w:lvl>
    <w:lvl w:ilvl="1">
      <w:start w:val="1"/>
      <w:numFmt w:val="bullet"/>
      <w:lvlText w:val="-"/>
      <w:lvlJc w:val="left"/>
      <w:pPr>
        <w:tabs>
          <w:tab w:val="num" w:pos="567"/>
        </w:tabs>
        <w:ind w:left="567" w:hanging="283"/>
      </w:pPr>
      <w:rPr>
        <w:rFonts w:ascii="Arial" w:hAnsi="Arial" w:cs="Times New Roman" w:hint="default"/>
        <w:color w:val="auto"/>
        <w:szCs w:val="14"/>
      </w:rPr>
    </w:lvl>
    <w:lvl w:ilvl="2">
      <w:start w:val="1"/>
      <w:numFmt w:val="bullet"/>
      <w:lvlText w:val="-"/>
      <w:lvlJc w:val="left"/>
      <w:pPr>
        <w:tabs>
          <w:tab w:val="num" w:pos="851"/>
        </w:tabs>
        <w:ind w:left="851" w:hanging="284"/>
      </w:pPr>
      <w:rPr>
        <w:rFonts w:ascii="Arial" w:hAnsi="Arial" w:cs="Times New Roman" w:hint="default"/>
        <w:color w:val="auto"/>
        <w:szCs w:val="14"/>
      </w:rPr>
    </w:lvl>
    <w:lvl w:ilvl="3">
      <w:start w:val="1"/>
      <w:numFmt w:val="bullet"/>
      <w:lvlText w:val="-"/>
      <w:lvlJc w:val="left"/>
      <w:pPr>
        <w:tabs>
          <w:tab w:val="num" w:pos="1134"/>
        </w:tabs>
        <w:ind w:left="1134" w:hanging="283"/>
      </w:pPr>
      <w:rPr>
        <w:rFonts w:ascii="Arial" w:hAnsi="Arial" w:cs="Times New Roman" w:hint="default"/>
        <w:color w:val="auto"/>
        <w:szCs w:val="14"/>
      </w:rPr>
    </w:lvl>
    <w:lvl w:ilvl="4">
      <w:start w:val="1"/>
      <w:numFmt w:val="bullet"/>
      <w:lvlText w:val="-"/>
      <w:lvlJc w:val="left"/>
      <w:pPr>
        <w:tabs>
          <w:tab w:val="num" w:pos="1418"/>
        </w:tabs>
        <w:ind w:left="1418" w:hanging="284"/>
      </w:pPr>
      <w:rPr>
        <w:rFonts w:ascii="Arial" w:hAnsi="Arial" w:cs="Times New Roman" w:hint="default"/>
        <w:color w:val="auto"/>
        <w:szCs w:val="14"/>
      </w:rPr>
    </w:lvl>
    <w:lvl w:ilvl="5">
      <w:start w:val="1"/>
      <w:numFmt w:val="bullet"/>
      <w:lvlText w:val="-"/>
      <w:lvlJc w:val="left"/>
      <w:pPr>
        <w:tabs>
          <w:tab w:val="num" w:pos="1701"/>
        </w:tabs>
        <w:ind w:left="1701" w:hanging="283"/>
      </w:pPr>
      <w:rPr>
        <w:rFonts w:ascii="Arial" w:hAnsi="Arial" w:cs="Times New Roman" w:hint="default"/>
        <w:color w:val="auto"/>
        <w:szCs w:val="14"/>
      </w:rPr>
    </w:lvl>
    <w:lvl w:ilvl="6">
      <w:start w:val="1"/>
      <w:numFmt w:val="bullet"/>
      <w:lvlText w:val="-"/>
      <w:lvlJc w:val="left"/>
      <w:pPr>
        <w:tabs>
          <w:tab w:val="num" w:pos="1985"/>
        </w:tabs>
        <w:ind w:left="1985" w:hanging="284"/>
      </w:pPr>
      <w:rPr>
        <w:rFonts w:ascii="Arial" w:hAnsi="Arial" w:cs="Times New Roman" w:hint="default"/>
        <w:color w:val="auto"/>
        <w:szCs w:val="14"/>
      </w:rPr>
    </w:lvl>
    <w:lvl w:ilvl="7">
      <w:start w:val="1"/>
      <w:numFmt w:val="bullet"/>
      <w:lvlText w:val="-"/>
      <w:lvlJc w:val="left"/>
      <w:pPr>
        <w:tabs>
          <w:tab w:val="num" w:pos="2268"/>
        </w:tabs>
        <w:ind w:left="2268" w:hanging="283"/>
      </w:pPr>
      <w:rPr>
        <w:rFonts w:ascii="Arial" w:hAnsi="Arial" w:cs="Times New Roman" w:hint="default"/>
        <w:color w:val="auto"/>
        <w:szCs w:val="14"/>
      </w:rPr>
    </w:lvl>
    <w:lvl w:ilvl="8">
      <w:start w:val="1"/>
      <w:numFmt w:val="bullet"/>
      <w:lvlText w:val="-"/>
      <w:lvlJc w:val="left"/>
      <w:pPr>
        <w:tabs>
          <w:tab w:val="num" w:pos="2552"/>
        </w:tabs>
        <w:ind w:left="2552" w:hanging="284"/>
      </w:pPr>
      <w:rPr>
        <w:rFonts w:ascii="Arial" w:hAnsi="Arial" w:cs="Times New Roman" w:hint="default"/>
        <w:color w:val="auto"/>
        <w:szCs w:val="14"/>
      </w:rPr>
    </w:lvl>
  </w:abstractNum>
  <w:abstractNum w:abstractNumId="6" w15:restartNumberingAfterBreak="0">
    <w:nsid w:val="07F27811"/>
    <w:multiLevelType w:val="multilevel"/>
    <w:tmpl w:val="D0443E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E6854C3"/>
    <w:multiLevelType w:val="multilevel"/>
    <w:tmpl w:val="F7D684BA"/>
    <w:styleLink w:val="CompanylistStreck0"/>
    <w:lvl w:ilvl="0">
      <w:start w:val="1"/>
      <w:numFmt w:val="bullet"/>
      <w:lvlText w:val="‒"/>
      <w:lvlJc w:val="left"/>
      <w:pPr>
        <w:ind w:left="340" w:hanging="340"/>
      </w:pPr>
      <w:rPr>
        <w:rFonts w:asciiTheme="minorHAnsi" w:hAnsiTheme="minorHAnsi" w:hint="default"/>
      </w:rPr>
    </w:lvl>
    <w:lvl w:ilvl="1">
      <w:start w:val="1"/>
      <w:numFmt w:val="bullet"/>
      <w:lvlText w:val="‒"/>
      <w:lvlJc w:val="left"/>
      <w:pPr>
        <w:ind w:left="720" w:hanging="360"/>
      </w:pPr>
      <w:rPr>
        <w:rFonts w:ascii="Calibri" w:hAnsi="Calibri" w:hint="default"/>
      </w:rPr>
    </w:lvl>
    <w:lvl w:ilvl="2">
      <w:start w:val="1"/>
      <w:numFmt w:val="bullet"/>
      <w:lvlText w:val="‒"/>
      <w:lvlJc w:val="left"/>
      <w:pPr>
        <w:ind w:left="1080" w:hanging="360"/>
      </w:pPr>
      <w:rPr>
        <w:rFonts w:ascii="Calibri" w:hAnsi="Calibri" w:hint="default"/>
      </w:rPr>
    </w:lvl>
    <w:lvl w:ilvl="3">
      <w:start w:val="1"/>
      <w:numFmt w:val="bullet"/>
      <w:lvlText w:val="‒"/>
      <w:lvlJc w:val="left"/>
      <w:pPr>
        <w:ind w:left="1440" w:hanging="360"/>
      </w:pPr>
      <w:rPr>
        <w:rFonts w:ascii="Calibri" w:hAnsi="Calibri" w:hint="default"/>
      </w:rPr>
    </w:lvl>
    <w:lvl w:ilvl="4">
      <w:start w:val="1"/>
      <w:numFmt w:val="bullet"/>
      <w:lvlText w:val="‒"/>
      <w:lvlJc w:val="left"/>
      <w:pPr>
        <w:ind w:left="1800" w:hanging="360"/>
      </w:pPr>
      <w:rPr>
        <w:rFonts w:ascii="Calibri" w:hAnsi="Calibri" w:hint="default"/>
      </w:rPr>
    </w:lvl>
    <w:lvl w:ilvl="5">
      <w:start w:val="1"/>
      <w:numFmt w:val="bullet"/>
      <w:lvlText w:val="‒"/>
      <w:lvlJc w:val="left"/>
      <w:pPr>
        <w:ind w:left="2160" w:hanging="360"/>
      </w:pPr>
      <w:rPr>
        <w:rFonts w:ascii="Calibri" w:hAnsi="Calibri" w:hint="default"/>
      </w:rPr>
    </w:lvl>
    <w:lvl w:ilvl="6">
      <w:start w:val="1"/>
      <w:numFmt w:val="bullet"/>
      <w:lvlText w:val="‒"/>
      <w:lvlJc w:val="left"/>
      <w:pPr>
        <w:ind w:left="2520" w:hanging="360"/>
      </w:pPr>
      <w:rPr>
        <w:rFonts w:ascii="Calibri" w:hAnsi="Calibri" w:hint="default"/>
      </w:rPr>
    </w:lvl>
    <w:lvl w:ilvl="7">
      <w:start w:val="1"/>
      <w:numFmt w:val="bullet"/>
      <w:lvlText w:val="‒"/>
      <w:lvlJc w:val="left"/>
      <w:pPr>
        <w:ind w:left="2880" w:hanging="360"/>
      </w:pPr>
      <w:rPr>
        <w:rFonts w:ascii="Calibri" w:hAnsi="Calibri" w:hint="default"/>
      </w:rPr>
    </w:lvl>
    <w:lvl w:ilvl="8">
      <w:start w:val="1"/>
      <w:numFmt w:val="bullet"/>
      <w:lvlText w:val="‒"/>
      <w:lvlJc w:val="left"/>
      <w:pPr>
        <w:ind w:left="3240" w:hanging="360"/>
      </w:pPr>
      <w:rPr>
        <w:rFonts w:ascii="Calibri" w:hAnsi="Calibri" w:hint="default"/>
      </w:rPr>
    </w:lvl>
  </w:abstractNum>
  <w:abstractNum w:abstractNumId="8" w15:restartNumberingAfterBreak="0">
    <w:nsid w:val="166A1558"/>
    <w:multiLevelType w:val="multilevel"/>
    <w:tmpl w:val="4F48ECCA"/>
    <w:lvl w:ilvl="0">
      <w:start w:val="1"/>
      <w:numFmt w:val="bullet"/>
      <w:lvlRestart w:val="0"/>
      <w:pStyle w:val="Lista-Streck"/>
      <w:lvlText w:val="‒"/>
      <w:lvlJc w:val="left"/>
      <w:pPr>
        <w:tabs>
          <w:tab w:val="num" w:pos="340"/>
        </w:tabs>
        <w:ind w:left="340" w:hanging="340"/>
      </w:pPr>
      <w:rPr>
        <w:rFonts w:ascii="Calibri" w:hAnsi="Calibri" w:hint="default"/>
      </w:rPr>
    </w:lvl>
    <w:lvl w:ilvl="1">
      <w:start w:val="1"/>
      <w:numFmt w:val="bullet"/>
      <w:lvlText w:val="‒"/>
      <w:lvlJc w:val="left"/>
      <w:pPr>
        <w:tabs>
          <w:tab w:val="num" w:pos="680"/>
        </w:tabs>
        <w:ind w:left="680" w:hanging="340"/>
      </w:pPr>
      <w:rPr>
        <w:rFonts w:ascii="Times New Roman" w:hAnsi="Times New Roman" w:cs="Times New Roman" w:hint="default"/>
        <w:sz w:val="24"/>
      </w:rPr>
    </w:lvl>
    <w:lvl w:ilvl="2">
      <w:start w:val="1"/>
      <w:numFmt w:val="bullet"/>
      <w:lvlText w:val="‒"/>
      <w:lvlJc w:val="left"/>
      <w:pPr>
        <w:tabs>
          <w:tab w:val="num" w:pos="1020"/>
        </w:tabs>
        <w:ind w:left="1020" w:hanging="340"/>
      </w:pPr>
      <w:rPr>
        <w:rFonts w:ascii="Times New Roman" w:hAnsi="Times New Roman" w:cs="Times New Roman" w:hint="default"/>
      </w:rPr>
    </w:lvl>
    <w:lvl w:ilvl="3">
      <w:start w:val="1"/>
      <w:numFmt w:val="bullet"/>
      <w:lvlText w:val="‒"/>
      <w:lvlJc w:val="left"/>
      <w:pPr>
        <w:tabs>
          <w:tab w:val="num" w:pos="1360"/>
        </w:tabs>
        <w:ind w:left="1360" w:hanging="340"/>
      </w:pPr>
      <w:rPr>
        <w:rFonts w:ascii="Times New Roman" w:hAnsi="Times New Roman" w:cs="Times New Roman" w:hint="default"/>
      </w:rPr>
    </w:lvl>
    <w:lvl w:ilvl="4">
      <w:start w:val="1"/>
      <w:numFmt w:val="bullet"/>
      <w:lvlText w:val="‒"/>
      <w:lvlJc w:val="left"/>
      <w:pPr>
        <w:tabs>
          <w:tab w:val="num" w:pos="1700"/>
        </w:tabs>
        <w:ind w:left="1700" w:hanging="340"/>
      </w:pPr>
      <w:rPr>
        <w:rFonts w:ascii="Times New Roman" w:hAnsi="Times New Roman" w:cs="Times New Roman" w:hint="default"/>
      </w:rPr>
    </w:lvl>
    <w:lvl w:ilvl="5">
      <w:start w:val="1"/>
      <w:numFmt w:val="bullet"/>
      <w:lvlText w:val="‒"/>
      <w:lvlJc w:val="left"/>
      <w:pPr>
        <w:tabs>
          <w:tab w:val="num" w:pos="2040"/>
        </w:tabs>
        <w:ind w:left="2040" w:hanging="340"/>
      </w:pPr>
      <w:rPr>
        <w:rFonts w:ascii="Times New Roman" w:hAnsi="Times New Roman" w:cs="Times New Roman" w:hint="default"/>
      </w:rPr>
    </w:lvl>
    <w:lvl w:ilvl="6">
      <w:start w:val="1"/>
      <w:numFmt w:val="bullet"/>
      <w:lvlText w:val="‒"/>
      <w:lvlJc w:val="left"/>
      <w:pPr>
        <w:tabs>
          <w:tab w:val="num" w:pos="2380"/>
        </w:tabs>
        <w:ind w:left="2380" w:hanging="340"/>
      </w:pPr>
      <w:rPr>
        <w:rFonts w:ascii="Times New Roman" w:hAnsi="Times New Roman" w:cs="Times New Roman" w:hint="default"/>
      </w:rPr>
    </w:lvl>
    <w:lvl w:ilvl="7">
      <w:start w:val="1"/>
      <w:numFmt w:val="bullet"/>
      <w:lvlText w:val="‒"/>
      <w:lvlJc w:val="left"/>
      <w:pPr>
        <w:tabs>
          <w:tab w:val="num" w:pos="2720"/>
        </w:tabs>
        <w:ind w:left="2720" w:hanging="340"/>
      </w:pPr>
      <w:rPr>
        <w:rFonts w:ascii="Times New Roman" w:hAnsi="Times New Roman" w:cs="Times New Roman" w:hint="default"/>
      </w:rPr>
    </w:lvl>
    <w:lvl w:ilvl="8">
      <w:start w:val="1"/>
      <w:numFmt w:val="bullet"/>
      <w:lvlText w:val="‒"/>
      <w:lvlJc w:val="left"/>
      <w:pPr>
        <w:tabs>
          <w:tab w:val="num" w:pos="3060"/>
        </w:tabs>
        <w:ind w:left="3060" w:hanging="340"/>
      </w:pPr>
      <w:rPr>
        <w:rFonts w:ascii="Times New Roman" w:hAnsi="Times New Roman" w:cs="Times New Roman" w:hint="default"/>
      </w:rPr>
    </w:lvl>
  </w:abstractNum>
  <w:abstractNum w:abstractNumId="9" w15:restartNumberingAfterBreak="0">
    <w:nsid w:val="1B997C77"/>
    <w:multiLevelType w:val="multilevel"/>
    <w:tmpl w:val="72CA25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609610B"/>
    <w:multiLevelType w:val="multilevel"/>
    <w:tmpl w:val="61A8F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CC83509"/>
    <w:multiLevelType w:val="hybridMultilevel"/>
    <w:tmpl w:val="D5DCD90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2CF60E73"/>
    <w:multiLevelType w:val="multilevel"/>
    <w:tmpl w:val="2ECA561A"/>
    <w:lvl w:ilvl="0">
      <w:start w:val="1"/>
      <w:numFmt w:val="decimal"/>
      <w:lvlRestart w:val="0"/>
      <w:lvlText w:val="%1."/>
      <w:lvlJc w:val="left"/>
      <w:pPr>
        <w:tabs>
          <w:tab w:val="num" w:pos="567"/>
        </w:tabs>
        <w:ind w:left="567" w:hanging="567"/>
      </w:pPr>
    </w:lvl>
    <w:lvl w:ilvl="1">
      <w:start w:val="1"/>
      <w:numFmt w:val="decimal"/>
      <w:lvlText w:val="%1.%2."/>
      <w:lvlJc w:val="left"/>
      <w:pPr>
        <w:tabs>
          <w:tab w:val="num" w:pos="680"/>
        </w:tabs>
        <w:ind w:left="680" w:hanging="680"/>
      </w:pPr>
    </w:lvl>
    <w:lvl w:ilvl="2">
      <w:start w:val="1"/>
      <w:numFmt w:val="decimal"/>
      <w:lvlText w:val="%1.%2.%3."/>
      <w:lvlJc w:val="left"/>
      <w:pPr>
        <w:tabs>
          <w:tab w:val="num" w:pos="850"/>
        </w:tabs>
        <w:ind w:left="850" w:hanging="850"/>
      </w:pPr>
    </w:lvl>
    <w:lvl w:ilvl="3">
      <w:start w:val="1"/>
      <w:numFmt w:val="decimal"/>
      <w:lvlText w:val="%1.%2.%3.%4."/>
      <w:lvlJc w:val="left"/>
      <w:pPr>
        <w:tabs>
          <w:tab w:val="num" w:pos="992"/>
        </w:tabs>
        <w:ind w:left="992" w:hanging="992"/>
      </w:pPr>
    </w:lvl>
    <w:lvl w:ilvl="4">
      <w:start w:val="1"/>
      <w:numFmt w:val="decimal"/>
      <w:lvlRestart w:val="3"/>
      <w:lvlText w:val="%1.%2.%3.%4.%5."/>
      <w:lvlJc w:val="left"/>
      <w:pPr>
        <w:tabs>
          <w:tab w:val="num" w:pos="992"/>
        </w:tabs>
        <w:ind w:left="992" w:hanging="992"/>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pStyle w:val="Rubrik9"/>
      <w:lvlText w:val="%1.%2.%3.%4.%5.%6.%7.%8.%9"/>
      <w:lvlJc w:val="left"/>
      <w:pPr>
        <w:ind w:left="1584" w:hanging="1584"/>
      </w:pPr>
    </w:lvl>
  </w:abstractNum>
  <w:abstractNum w:abstractNumId="13" w15:restartNumberingAfterBreak="0">
    <w:nsid w:val="3282612B"/>
    <w:multiLevelType w:val="multilevel"/>
    <w:tmpl w:val="CF9AE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3562309"/>
    <w:multiLevelType w:val="multilevel"/>
    <w:tmpl w:val="827E87C0"/>
    <w:styleLink w:val="CompanyListBullet"/>
    <w:lvl w:ilvl="0">
      <w:start w:val="1"/>
      <w:numFmt w:val="bullet"/>
      <w:lvlRestart w:val="0"/>
      <w:lvlText w:val="•"/>
      <w:lvlJc w:val="left"/>
      <w:pPr>
        <w:tabs>
          <w:tab w:val="num" w:pos="340"/>
        </w:tabs>
        <w:ind w:left="340" w:hanging="340"/>
      </w:pPr>
      <w:rPr>
        <w:rFonts w:ascii="Calibri" w:hAnsi="Calibri" w:hint="default"/>
      </w:rPr>
    </w:lvl>
    <w:lvl w:ilvl="1">
      <w:start w:val="1"/>
      <w:numFmt w:val="bullet"/>
      <w:lvlText w:val="-"/>
      <w:lvlJc w:val="left"/>
      <w:pPr>
        <w:tabs>
          <w:tab w:val="num" w:pos="680"/>
        </w:tabs>
        <w:ind w:left="680" w:hanging="340"/>
      </w:pPr>
      <w:rPr>
        <w:rFonts w:ascii="Times New Roman" w:hAnsi="Times New Roman" w:cs="Times New Roman" w:hint="default"/>
        <w:sz w:val="24"/>
      </w:rPr>
    </w:lvl>
    <w:lvl w:ilvl="2">
      <w:start w:val="1"/>
      <w:numFmt w:val="bullet"/>
      <w:lvlText w:val="-"/>
      <w:lvlJc w:val="left"/>
      <w:pPr>
        <w:tabs>
          <w:tab w:val="num" w:pos="1020"/>
        </w:tabs>
        <w:ind w:left="1020" w:hanging="340"/>
      </w:pPr>
      <w:rPr>
        <w:rFonts w:ascii="Times New Roman" w:hAnsi="Times New Roman" w:cs="Times New Roman" w:hint="default"/>
      </w:rPr>
    </w:lvl>
    <w:lvl w:ilvl="3">
      <w:start w:val="1"/>
      <w:numFmt w:val="bullet"/>
      <w:lvlText w:val="-"/>
      <w:lvlJc w:val="left"/>
      <w:pPr>
        <w:tabs>
          <w:tab w:val="num" w:pos="1360"/>
        </w:tabs>
        <w:ind w:left="1360" w:hanging="340"/>
      </w:pPr>
      <w:rPr>
        <w:rFonts w:ascii="Times New Roman" w:hAnsi="Times New Roman" w:cs="Times New Roman" w:hint="default"/>
      </w:rPr>
    </w:lvl>
    <w:lvl w:ilvl="4">
      <w:start w:val="1"/>
      <w:numFmt w:val="bullet"/>
      <w:lvlText w:val="-"/>
      <w:lvlJc w:val="left"/>
      <w:pPr>
        <w:tabs>
          <w:tab w:val="num" w:pos="1700"/>
        </w:tabs>
        <w:ind w:left="1700" w:hanging="340"/>
      </w:pPr>
      <w:rPr>
        <w:rFonts w:ascii="Times New Roman" w:hAnsi="Times New Roman" w:cs="Times New Roman" w:hint="default"/>
      </w:rPr>
    </w:lvl>
    <w:lvl w:ilvl="5">
      <w:start w:val="1"/>
      <w:numFmt w:val="lowerRoman"/>
      <w:lvlText w:val="(%6)"/>
      <w:lvlJc w:val="left"/>
      <w:pPr>
        <w:tabs>
          <w:tab w:val="num" w:pos="2040"/>
        </w:tabs>
        <w:ind w:left="2040" w:hanging="340"/>
      </w:pPr>
      <w:rPr>
        <w:rFonts w:hint="default"/>
      </w:rPr>
    </w:lvl>
    <w:lvl w:ilvl="6">
      <w:start w:val="1"/>
      <w:numFmt w:val="decimal"/>
      <w:lvlText w:val="%7."/>
      <w:lvlJc w:val="left"/>
      <w:pPr>
        <w:tabs>
          <w:tab w:val="num" w:pos="2380"/>
        </w:tabs>
        <w:ind w:left="2380" w:hanging="340"/>
      </w:pPr>
      <w:rPr>
        <w:rFonts w:hint="default"/>
      </w:rPr>
    </w:lvl>
    <w:lvl w:ilvl="7">
      <w:start w:val="1"/>
      <w:numFmt w:val="lowerLetter"/>
      <w:lvlText w:val="%8."/>
      <w:lvlJc w:val="left"/>
      <w:pPr>
        <w:tabs>
          <w:tab w:val="num" w:pos="2720"/>
        </w:tabs>
        <w:ind w:left="2720" w:hanging="340"/>
      </w:pPr>
      <w:rPr>
        <w:rFonts w:hint="default"/>
      </w:rPr>
    </w:lvl>
    <w:lvl w:ilvl="8">
      <w:start w:val="1"/>
      <w:numFmt w:val="lowerRoman"/>
      <w:lvlText w:val="%9."/>
      <w:lvlJc w:val="left"/>
      <w:pPr>
        <w:tabs>
          <w:tab w:val="num" w:pos="3060"/>
        </w:tabs>
        <w:ind w:left="3060" w:hanging="340"/>
      </w:pPr>
      <w:rPr>
        <w:rFonts w:hint="default"/>
      </w:rPr>
    </w:lvl>
  </w:abstractNum>
  <w:abstractNum w:abstractNumId="15" w15:restartNumberingAfterBreak="0">
    <w:nsid w:val="34CA5DFA"/>
    <w:multiLevelType w:val="multilevel"/>
    <w:tmpl w:val="FA620B02"/>
    <w:numStyleLink w:val="CompanyList"/>
  </w:abstractNum>
  <w:abstractNum w:abstractNumId="16" w15:restartNumberingAfterBreak="0">
    <w:nsid w:val="38EC71E3"/>
    <w:multiLevelType w:val="multilevel"/>
    <w:tmpl w:val="FA620B02"/>
    <w:numStyleLink w:val="CompanyList"/>
  </w:abstractNum>
  <w:abstractNum w:abstractNumId="17" w15:restartNumberingAfterBreak="0">
    <w:nsid w:val="3BD81B03"/>
    <w:multiLevelType w:val="multilevel"/>
    <w:tmpl w:val="38EAC150"/>
    <w:lvl w:ilvl="0">
      <w:start w:val="1"/>
      <w:numFmt w:val="decimal"/>
      <w:lvlRestart w:val="0"/>
      <w:lvlText w:val="%1."/>
      <w:lvlJc w:val="left"/>
      <w:pPr>
        <w:tabs>
          <w:tab w:val="num" w:pos="680"/>
        </w:tabs>
        <w:ind w:left="680" w:hanging="680"/>
      </w:pPr>
      <w:rPr>
        <w:rFonts w:hint="default"/>
      </w:rPr>
    </w:lvl>
    <w:lvl w:ilvl="1">
      <w:start w:val="1"/>
      <w:numFmt w:val="decimal"/>
      <w:lvlText w:val="%1.%2."/>
      <w:lvlJc w:val="left"/>
      <w:pPr>
        <w:tabs>
          <w:tab w:val="num" w:pos="680"/>
        </w:tabs>
        <w:ind w:left="680" w:hanging="680"/>
      </w:pPr>
      <w:rPr>
        <w:rFonts w:hint="default"/>
      </w:rPr>
    </w:lvl>
    <w:lvl w:ilvl="2">
      <w:start w:val="1"/>
      <w:numFmt w:val="decimal"/>
      <w:lvlText w:val="%1.%2.%3"/>
      <w:lvlJc w:val="left"/>
      <w:pPr>
        <w:tabs>
          <w:tab w:val="num" w:pos="680"/>
        </w:tabs>
        <w:ind w:left="680" w:hanging="680"/>
      </w:pPr>
      <w:rPr>
        <w:rFonts w:hint="default"/>
      </w:rPr>
    </w:lvl>
    <w:lvl w:ilvl="3">
      <w:start w:val="1"/>
      <w:numFmt w:val="decimal"/>
      <w:lvlText w:val="%1.%2.%3.%4"/>
      <w:lvlJc w:val="left"/>
      <w:pPr>
        <w:tabs>
          <w:tab w:val="num" w:pos="0"/>
        </w:tabs>
        <w:ind w:left="0" w:firstLine="0"/>
      </w:pPr>
      <w:rPr>
        <w:rFonts w:hint="default"/>
      </w:rPr>
    </w:lvl>
    <w:lvl w:ilvl="4">
      <w:start w:val="1"/>
      <w:numFmt w:val="none"/>
      <w:lvlRestart w:val="3"/>
      <w:pStyle w:val="Heading5No"/>
      <w:lvlText w:val="%1.%2.%3.%4.%5"/>
      <w:lvlJc w:val="left"/>
      <w:pPr>
        <w:tabs>
          <w:tab w:val="num" w:pos="0"/>
        </w:tabs>
        <w:ind w:left="0" w:firstLine="0"/>
      </w:pPr>
      <w:rPr>
        <w:rFonts w:hint="default"/>
      </w:rPr>
    </w:lvl>
    <w:lvl w:ilvl="5">
      <w:start w:val="1"/>
      <w:numFmt w:val="none"/>
      <w:lvlText w:val="%1.%2.%3.%4.%5.%6"/>
      <w:lvlJc w:val="left"/>
      <w:pPr>
        <w:tabs>
          <w:tab w:val="num" w:pos="0"/>
        </w:tabs>
        <w:ind w:left="0" w:firstLine="0"/>
      </w:pPr>
      <w:rPr>
        <w:rFonts w:hint="default"/>
      </w:rPr>
    </w:lvl>
    <w:lvl w:ilvl="6">
      <w:start w:val="1"/>
      <w:numFmt w:val="none"/>
      <w:lvlText w:val="%1.%2.%3.%4.%5.%6.%7"/>
      <w:lvlJc w:val="left"/>
      <w:pPr>
        <w:tabs>
          <w:tab w:val="num" w:pos="0"/>
        </w:tabs>
        <w:ind w:left="0" w:firstLine="0"/>
      </w:pPr>
      <w:rPr>
        <w:rFonts w:hint="default"/>
      </w:rPr>
    </w:lvl>
    <w:lvl w:ilvl="7">
      <w:start w:val="1"/>
      <w:numFmt w:val="none"/>
      <w:lvlText w:val="%1.%2.%3.%4.%5.%6.%7.%8"/>
      <w:lvlJc w:val="left"/>
      <w:pPr>
        <w:tabs>
          <w:tab w:val="num" w:pos="0"/>
        </w:tabs>
        <w:ind w:left="0" w:firstLine="0"/>
      </w:pPr>
      <w:rPr>
        <w:rFonts w:hint="default"/>
      </w:rPr>
    </w:lvl>
    <w:lvl w:ilvl="8">
      <w:start w:val="1"/>
      <w:numFmt w:val="none"/>
      <w:lvlText w:val="%1.%2.%3.%4.%5.%6.%7.%8.%9"/>
      <w:lvlJc w:val="left"/>
      <w:pPr>
        <w:tabs>
          <w:tab w:val="num" w:pos="0"/>
        </w:tabs>
        <w:ind w:left="0" w:firstLine="0"/>
      </w:pPr>
      <w:rPr>
        <w:rFonts w:hint="default"/>
      </w:rPr>
    </w:lvl>
  </w:abstractNum>
  <w:abstractNum w:abstractNumId="18" w15:restartNumberingAfterBreak="0">
    <w:nsid w:val="3C0715AC"/>
    <w:multiLevelType w:val="multilevel"/>
    <w:tmpl w:val="4FF03D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F9D1D39"/>
    <w:multiLevelType w:val="multilevel"/>
    <w:tmpl w:val="B2FAD4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FD8145F"/>
    <w:multiLevelType w:val="hybridMultilevel"/>
    <w:tmpl w:val="64CC3D2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438B6CEA"/>
    <w:multiLevelType w:val="multilevel"/>
    <w:tmpl w:val="518845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4331A1B"/>
    <w:multiLevelType w:val="multilevel"/>
    <w:tmpl w:val="52108DA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8FB162C"/>
    <w:multiLevelType w:val="multilevel"/>
    <w:tmpl w:val="A0F2CA50"/>
    <w:lvl w:ilvl="0">
      <w:start w:val="1"/>
      <w:numFmt w:val="decimal"/>
      <w:pStyle w:val="Rubrik1"/>
      <w:suff w:val="space"/>
      <w:lvlText w:val="%1"/>
      <w:lvlJc w:val="left"/>
      <w:pPr>
        <w:ind w:left="0" w:firstLine="0"/>
      </w:pPr>
      <w:rPr>
        <w:rFonts w:hint="default"/>
      </w:rPr>
    </w:lvl>
    <w:lvl w:ilvl="1">
      <w:start w:val="1"/>
      <w:numFmt w:val="decimal"/>
      <w:pStyle w:val="Rubrik2"/>
      <w:suff w:val="space"/>
      <w:lvlText w:val="%1.%2"/>
      <w:lvlJc w:val="left"/>
      <w:pPr>
        <w:ind w:left="0" w:firstLine="0"/>
      </w:pPr>
      <w:rPr>
        <w:rFonts w:hint="default"/>
      </w:rPr>
    </w:lvl>
    <w:lvl w:ilvl="2">
      <w:start w:val="1"/>
      <w:numFmt w:val="decimal"/>
      <w:pStyle w:val="Rubrik3"/>
      <w:suff w:val="space"/>
      <w:lvlText w:val="%1.%2.%3"/>
      <w:lvlJc w:val="left"/>
      <w:pPr>
        <w:ind w:left="0" w:firstLine="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4" w15:restartNumberingAfterBreak="0">
    <w:nsid w:val="4D82435E"/>
    <w:multiLevelType w:val="multilevel"/>
    <w:tmpl w:val="FA620B02"/>
    <w:numStyleLink w:val="CompanyList"/>
  </w:abstractNum>
  <w:abstractNum w:abstractNumId="25" w15:restartNumberingAfterBreak="0">
    <w:nsid w:val="51585954"/>
    <w:multiLevelType w:val="multilevel"/>
    <w:tmpl w:val="FA620B02"/>
    <w:numStyleLink w:val="CompanyList"/>
  </w:abstractNum>
  <w:abstractNum w:abstractNumId="26" w15:restartNumberingAfterBreak="0">
    <w:nsid w:val="535D6273"/>
    <w:multiLevelType w:val="multilevel"/>
    <w:tmpl w:val="FA620B02"/>
    <w:numStyleLink w:val="CompanyList"/>
  </w:abstractNum>
  <w:abstractNum w:abstractNumId="27" w15:restartNumberingAfterBreak="0">
    <w:nsid w:val="538278FB"/>
    <w:multiLevelType w:val="multilevel"/>
    <w:tmpl w:val="FA620B02"/>
    <w:numStyleLink w:val="CompanyList"/>
  </w:abstractNum>
  <w:abstractNum w:abstractNumId="28" w15:restartNumberingAfterBreak="0">
    <w:nsid w:val="5C0452B4"/>
    <w:multiLevelType w:val="multilevel"/>
    <w:tmpl w:val="DBBA3108"/>
    <w:styleLink w:val="CompanyListStreck"/>
    <w:lvl w:ilvl="0">
      <w:start w:val="1"/>
      <w:numFmt w:val="bullet"/>
      <w:lvlRestart w:val="0"/>
      <w:lvlText w:val="‒"/>
      <w:lvlJc w:val="left"/>
      <w:pPr>
        <w:tabs>
          <w:tab w:val="num" w:pos="340"/>
        </w:tabs>
        <w:ind w:left="340" w:hanging="340"/>
      </w:pPr>
      <w:rPr>
        <w:rFonts w:ascii="Times New Roman" w:hAnsi="Times New Roman" w:cs="Times New Roman" w:hint="default"/>
      </w:rPr>
    </w:lvl>
    <w:lvl w:ilvl="1">
      <w:start w:val="1"/>
      <w:numFmt w:val="bullet"/>
      <w:lvlText w:val="‒"/>
      <w:lvlJc w:val="left"/>
      <w:pPr>
        <w:tabs>
          <w:tab w:val="num" w:pos="680"/>
        </w:tabs>
        <w:ind w:left="680" w:hanging="340"/>
      </w:pPr>
      <w:rPr>
        <w:rFonts w:ascii="Times New Roman" w:hAnsi="Times New Roman" w:cs="Times New Roman" w:hint="default"/>
        <w:sz w:val="24"/>
      </w:rPr>
    </w:lvl>
    <w:lvl w:ilvl="2">
      <w:start w:val="1"/>
      <w:numFmt w:val="bullet"/>
      <w:lvlText w:val="‒"/>
      <w:lvlJc w:val="left"/>
      <w:pPr>
        <w:tabs>
          <w:tab w:val="num" w:pos="1020"/>
        </w:tabs>
        <w:ind w:left="1020" w:hanging="340"/>
      </w:pPr>
      <w:rPr>
        <w:rFonts w:asciiTheme="minorHAnsi" w:hAnsiTheme="minorHAnsi" w:hint="default"/>
      </w:rPr>
    </w:lvl>
    <w:lvl w:ilvl="3">
      <w:start w:val="1"/>
      <w:numFmt w:val="bullet"/>
      <w:lvlText w:val="‒"/>
      <w:lvlJc w:val="left"/>
      <w:pPr>
        <w:tabs>
          <w:tab w:val="num" w:pos="1360"/>
        </w:tabs>
        <w:ind w:left="1360" w:hanging="340"/>
      </w:pPr>
      <w:rPr>
        <w:rFonts w:asciiTheme="minorHAnsi" w:hAnsiTheme="minorHAnsi" w:hint="default"/>
      </w:rPr>
    </w:lvl>
    <w:lvl w:ilvl="4">
      <w:start w:val="1"/>
      <w:numFmt w:val="bullet"/>
      <w:lvlText w:val="‒"/>
      <w:lvlJc w:val="left"/>
      <w:pPr>
        <w:tabs>
          <w:tab w:val="num" w:pos="1700"/>
        </w:tabs>
        <w:ind w:left="1700" w:hanging="340"/>
      </w:pPr>
      <w:rPr>
        <w:rFonts w:asciiTheme="minorHAnsi" w:hAnsiTheme="minorHAnsi" w:hint="default"/>
      </w:rPr>
    </w:lvl>
    <w:lvl w:ilvl="5">
      <w:start w:val="1"/>
      <w:numFmt w:val="bullet"/>
      <w:lvlText w:val="‒"/>
      <w:lvlJc w:val="left"/>
      <w:pPr>
        <w:tabs>
          <w:tab w:val="num" w:pos="2040"/>
        </w:tabs>
        <w:ind w:left="2040" w:hanging="340"/>
      </w:pPr>
      <w:rPr>
        <w:rFonts w:asciiTheme="minorHAnsi" w:hAnsiTheme="minorHAnsi" w:hint="default"/>
      </w:rPr>
    </w:lvl>
    <w:lvl w:ilvl="6">
      <w:start w:val="1"/>
      <w:numFmt w:val="bullet"/>
      <w:lvlText w:val="‒"/>
      <w:lvlJc w:val="left"/>
      <w:pPr>
        <w:tabs>
          <w:tab w:val="num" w:pos="2380"/>
        </w:tabs>
        <w:ind w:left="2380" w:hanging="340"/>
      </w:pPr>
      <w:rPr>
        <w:rFonts w:asciiTheme="minorHAnsi" w:hAnsiTheme="minorHAnsi" w:hint="default"/>
      </w:rPr>
    </w:lvl>
    <w:lvl w:ilvl="7">
      <w:start w:val="1"/>
      <w:numFmt w:val="bullet"/>
      <w:lvlText w:val="‒"/>
      <w:lvlJc w:val="left"/>
      <w:pPr>
        <w:tabs>
          <w:tab w:val="num" w:pos="2720"/>
        </w:tabs>
        <w:ind w:left="2720" w:hanging="340"/>
      </w:pPr>
      <w:rPr>
        <w:rFonts w:asciiTheme="minorHAnsi" w:hAnsiTheme="minorHAnsi" w:hint="default"/>
      </w:rPr>
    </w:lvl>
    <w:lvl w:ilvl="8">
      <w:start w:val="1"/>
      <w:numFmt w:val="bullet"/>
      <w:lvlText w:val="‒"/>
      <w:lvlJc w:val="left"/>
      <w:pPr>
        <w:tabs>
          <w:tab w:val="num" w:pos="3060"/>
        </w:tabs>
        <w:ind w:left="3060" w:hanging="340"/>
      </w:pPr>
      <w:rPr>
        <w:rFonts w:asciiTheme="minorHAnsi" w:hAnsiTheme="minorHAnsi" w:hint="default"/>
      </w:rPr>
    </w:lvl>
  </w:abstractNum>
  <w:abstractNum w:abstractNumId="29" w15:restartNumberingAfterBreak="0">
    <w:nsid w:val="62E2326E"/>
    <w:multiLevelType w:val="multilevel"/>
    <w:tmpl w:val="827E87C0"/>
    <w:numStyleLink w:val="CompanyListBullet"/>
  </w:abstractNum>
  <w:abstractNum w:abstractNumId="30" w15:restartNumberingAfterBreak="0">
    <w:nsid w:val="66F75D37"/>
    <w:multiLevelType w:val="multilevel"/>
    <w:tmpl w:val="FA620B02"/>
    <w:numStyleLink w:val="CompanyList"/>
  </w:abstractNum>
  <w:abstractNum w:abstractNumId="31" w15:restartNumberingAfterBreak="0">
    <w:nsid w:val="68EC7055"/>
    <w:multiLevelType w:val="multilevel"/>
    <w:tmpl w:val="FA620B02"/>
    <w:numStyleLink w:val="CompanyList"/>
  </w:abstractNum>
  <w:abstractNum w:abstractNumId="32" w15:restartNumberingAfterBreak="0">
    <w:nsid w:val="6E1A2E51"/>
    <w:multiLevelType w:val="multilevel"/>
    <w:tmpl w:val="FA620B02"/>
    <w:styleLink w:val="CompanyList"/>
    <w:lvl w:ilvl="0">
      <w:start w:val="1"/>
      <w:numFmt w:val="decimal"/>
      <w:lvlRestart w:val="0"/>
      <w:lvlText w:val="%1."/>
      <w:lvlJc w:val="left"/>
      <w:pPr>
        <w:tabs>
          <w:tab w:val="num" w:pos="340"/>
        </w:tabs>
        <w:ind w:left="340" w:hanging="340"/>
      </w:pPr>
    </w:lvl>
    <w:lvl w:ilvl="1">
      <w:start w:val="1"/>
      <w:numFmt w:val="lowerLetter"/>
      <w:lvlText w:val="%2)"/>
      <w:lvlJc w:val="left"/>
      <w:pPr>
        <w:tabs>
          <w:tab w:val="num" w:pos="680"/>
        </w:tabs>
        <w:ind w:left="680" w:hanging="340"/>
      </w:pPr>
    </w:lvl>
    <w:lvl w:ilvl="2">
      <w:start w:val="1"/>
      <w:numFmt w:val="lowerRoman"/>
      <w:lvlText w:val="%3)"/>
      <w:lvlJc w:val="left"/>
      <w:pPr>
        <w:tabs>
          <w:tab w:val="num" w:pos="1020"/>
        </w:tabs>
        <w:ind w:left="1020" w:hanging="340"/>
      </w:pPr>
    </w:lvl>
    <w:lvl w:ilvl="3">
      <w:start w:val="1"/>
      <w:numFmt w:val="decimal"/>
      <w:lvlText w:val="%4"/>
      <w:lvlJc w:val="left"/>
      <w:pPr>
        <w:tabs>
          <w:tab w:val="num" w:pos="1360"/>
        </w:tabs>
        <w:ind w:left="1360" w:hanging="340"/>
      </w:pPr>
    </w:lvl>
    <w:lvl w:ilvl="4">
      <w:start w:val="1"/>
      <w:numFmt w:val="lowerLetter"/>
      <w:lvlText w:val="(%5)"/>
      <w:lvlJc w:val="left"/>
      <w:pPr>
        <w:tabs>
          <w:tab w:val="num" w:pos="1700"/>
        </w:tabs>
        <w:ind w:left="1700" w:hanging="340"/>
      </w:pPr>
    </w:lvl>
    <w:lvl w:ilvl="5">
      <w:start w:val="1"/>
      <w:numFmt w:val="lowerRoman"/>
      <w:lvlText w:val="(%6)"/>
      <w:lvlJc w:val="left"/>
      <w:pPr>
        <w:tabs>
          <w:tab w:val="num" w:pos="2040"/>
        </w:tabs>
        <w:ind w:left="2040" w:hanging="340"/>
      </w:pPr>
    </w:lvl>
    <w:lvl w:ilvl="6">
      <w:start w:val="1"/>
      <w:numFmt w:val="decimal"/>
      <w:lvlText w:val="%7."/>
      <w:lvlJc w:val="left"/>
      <w:pPr>
        <w:tabs>
          <w:tab w:val="num" w:pos="2380"/>
        </w:tabs>
        <w:ind w:left="2380" w:hanging="340"/>
      </w:pPr>
    </w:lvl>
    <w:lvl w:ilvl="7">
      <w:start w:val="1"/>
      <w:numFmt w:val="lowerLetter"/>
      <w:lvlText w:val="%8."/>
      <w:lvlJc w:val="left"/>
      <w:pPr>
        <w:tabs>
          <w:tab w:val="num" w:pos="2720"/>
        </w:tabs>
        <w:ind w:left="2720" w:hanging="340"/>
      </w:pPr>
    </w:lvl>
    <w:lvl w:ilvl="8">
      <w:start w:val="1"/>
      <w:numFmt w:val="lowerRoman"/>
      <w:lvlText w:val="%9."/>
      <w:lvlJc w:val="left"/>
      <w:pPr>
        <w:tabs>
          <w:tab w:val="num" w:pos="3060"/>
        </w:tabs>
        <w:ind w:left="3060" w:hanging="340"/>
      </w:pPr>
    </w:lvl>
  </w:abstractNum>
  <w:abstractNum w:abstractNumId="33" w15:restartNumberingAfterBreak="0">
    <w:nsid w:val="71B02E6D"/>
    <w:multiLevelType w:val="multilevel"/>
    <w:tmpl w:val="827E87C0"/>
    <w:numStyleLink w:val="CompanyListBullet"/>
  </w:abstractNum>
  <w:abstractNum w:abstractNumId="34" w15:restartNumberingAfterBreak="0">
    <w:nsid w:val="72C552CC"/>
    <w:multiLevelType w:val="multilevel"/>
    <w:tmpl w:val="2F9CCC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4D86455"/>
    <w:multiLevelType w:val="multilevel"/>
    <w:tmpl w:val="A8EE61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76BD782D"/>
    <w:multiLevelType w:val="multilevel"/>
    <w:tmpl w:val="FA620B02"/>
    <w:numStyleLink w:val="CompanyList"/>
  </w:abstractNum>
  <w:abstractNum w:abstractNumId="37" w15:restartNumberingAfterBreak="0">
    <w:nsid w:val="7ABE24AB"/>
    <w:multiLevelType w:val="multilevel"/>
    <w:tmpl w:val="24C60644"/>
    <w:lvl w:ilvl="0">
      <w:start w:val="1"/>
      <w:numFmt w:val="bullet"/>
      <w:lvlRestart w:val="0"/>
      <w:pStyle w:val="Lista-Punkter"/>
      <w:lvlText w:val="•"/>
      <w:lvlJc w:val="left"/>
      <w:pPr>
        <w:tabs>
          <w:tab w:val="num" w:pos="340"/>
        </w:tabs>
        <w:ind w:left="340" w:hanging="340"/>
      </w:pPr>
      <w:rPr>
        <w:rFonts w:asciiTheme="minorHAnsi" w:hAnsiTheme="minorHAnsi" w:hint="default"/>
      </w:rPr>
    </w:lvl>
    <w:lvl w:ilvl="1">
      <w:start w:val="1"/>
      <w:numFmt w:val="bullet"/>
      <w:lvlText w:val="-"/>
      <w:lvlJc w:val="left"/>
      <w:pPr>
        <w:tabs>
          <w:tab w:val="num" w:pos="680"/>
        </w:tabs>
        <w:ind w:left="680" w:hanging="340"/>
      </w:pPr>
      <w:rPr>
        <w:rFonts w:asciiTheme="minorHAnsi" w:hAnsiTheme="minorHAnsi" w:cs="Times New Roman" w:hint="default"/>
        <w:sz w:val="24"/>
      </w:rPr>
    </w:lvl>
    <w:lvl w:ilvl="2">
      <w:start w:val="1"/>
      <w:numFmt w:val="bullet"/>
      <w:lvlText w:val="-"/>
      <w:lvlJc w:val="left"/>
      <w:pPr>
        <w:tabs>
          <w:tab w:val="num" w:pos="1020"/>
        </w:tabs>
        <w:ind w:left="1020" w:hanging="340"/>
      </w:pPr>
      <w:rPr>
        <w:rFonts w:asciiTheme="minorHAnsi" w:hAnsiTheme="minorHAnsi" w:cs="Times New Roman" w:hint="default"/>
      </w:rPr>
    </w:lvl>
    <w:lvl w:ilvl="3">
      <w:start w:val="1"/>
      <w:numFmt w:val="bullet"/>
      <w:lvlText w:val="-"/>
      <w:lvlJc w:val="left"/>
      <w:pPr>
        <w:tabs>
          <w:tab w:val="num" w:pos="1360"/>
        </w:tabs>
        <w:ind w:left="1360" w:hanging="340"/>
      </w:pPr>
      <w:rPr>
        <w:rFonts w:asciiTheme="minorHAnsi" w:hAnsiTheme="minorHAnsi" w:cs="Times New Roman" w:hint="default"/>
      </w:rPr>
    </w:lvl>
    <w:lvl w:ilvl="4">
      <w:start w:val="1"/>
      <w:numFmt w:val="bullet"/>
      <w:lvlText w:val="-"/>
      <w:lvlJc w:val="left"/>
      <w:pPr>
        <w:tabs>
          <w:tab w:val="num" w:pos="1700"/>
        </w:tabs>
        <w:ind w:left="1700" w:hanging="340"/>
      </w:pPr>
      <w:rPr>
        <w:rFonts w:ascii="Times New Roman" w:hAnsi="Times New Roman" w:cs="Times New Roman" w:hint="default"/>
      </w:rPr>
    </w:lvl>
    <w:lvl w:ilvl="5">
      <w:start w:val="1"/>
      <w:numFmt w:val="bullet"/>
      <w:lvlText w:val="-"/>
      <w:lvlJc w:val="left"/>
      <w:pPr>
        <w:tabs>
          <w:tab w:val="num" w:pos="2040"/>
        </w:tabs>
        <w:ind w:left="2040" w:hanging="340"/>
      </w:pPr>
      <w:rPr>
        <w:rFonts w:asciiTheme="minorHAnsi" w:hAnsiTheme="minorHAnsi" w:cs="Times New Roman" w:hint="default"/>
      </w:rPr>
    </w:lvl>
    <w:lvl w:ilvl="6">
      <w:start w:val="1"/>
      <w:numFmt w:val="bullet"/>
      <w:lvlText w:val="-"/>
      <w:lvlJc w:val="left"/>
      <w:pPr>
        <w:tabs>
          <w:tab w:val="num" w:pos="2380"/>
        </w:tabs>
        <w:ind w:left="2380" w:hanging="340"/>
      </w:pPr>
      <w:rPr>
        <w:rFonts w:asciiTheme="minorHAnsi" w:hAnsiTheme="minorHAnsi" w:cs="Times New Roman" w:hint="default"/>
      </w:rPr>
    </w:lvl>
    <w:lvl w:ilvl="7">
      <w:start w:val="1"/>
      <w:numFmt w:val="bullet"/>
      <w:lvlText w:val="-"/>
      <w:lvlJc w:val="left"/>
      <w:pPr>
        <w:tabs>
          <w:tab w:val="num" w:pos="2720"/>
        </w:tabs>
        <w:ind w:left="2720" w:hanging="340"/>
      </w:pPr>
      <w:rPr>
        <w:rFonts w:asciiTheme="minorHAnsi" w:hAnsiTheme="minorHAnsi" w:cs="Times New Roman" w:hint="default"/>
      </w:rPr>
    </w:lvl>
    <w:lvl w:ilvl="8">
      <w:start w:val="1"/>
      <w:numFmt w:val="bullet"/>
      <w:lvlText w:val="-"/>
      <w:lvlJc w:val="left"/>
      <w:pPr>
        <w:tabs>
          <w:tab w:val="num" w:pos="3060"/>
        </w:tabs>
        <w:ind w:left="3060" w:hanging="340"/>
      </w:pPr>
      <w:rPr>
        <w:rFonts w:asciiTheme="minorHAnsi" w:hAnsiTheme="minorHAnsi" w:cs="Times New Roman" w:hint="default"/>
      </w:rPr>
    </w:lvl>
  </w:abstractNum>
  <w:abstractNum w:abstractNumId="38" w15:restartNumberingAfterBreak="0">
    <w:nsid w:val="7BF95C7C"/>
    <w:multiLevelType w:val="hybridMultilevel"/>
    <w:tmpl w:val="A022DEC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9" w15:restartNumberingAfterBreak="0">
    <w:nsid w:val="7FC73A28"/>
    <w:multiLevelType w:val="hybridMultilevel"/>
    <w:tmpl w:val="A7CA72D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12"/>
  </w:num>
  <w:num w:numId="4">
    <w:abstractNumId w:val="32"/>
  </w:num>
  <w:num w:numId="5">
    <w:abstractNumId w:val="14"/>
  </w:num>
  <w:num w:numId="6">
    <w:abstractNumId w:val="0"/>
  </w:num>
  <w:num w:numId="7">
    <w:abstractNumId w:val="37"/>
  </w:num>
  <w:num w:numId="8">
    <w:abstractNumId w:val="7"/>
  </w:num>
  <w:num w:numId="9">
    <w:abstractNumId w:val="8"/>
  </w:num>
  <w:num w:numId="10">
    <w:abstractNumId w:val="28"/>
  </w:num>
  <w:num w:numId="11">
    <w:abstractNumId w:val="29"/>
  </w:num>
  <w:num w:numId="12">
    <w:abstractNumId w:val="2"/>
  </w:num>
  <w:num w:numId="13">
    <w:abstractNumId w:val="15"/>
  </w:num>
  <w:num w:numId="14">
    <w:abstractNumId w:val="27"/>
  </w:num>
  <w:num w:numId="15">
    <w:abstractNumId w:val="25"/>
  </w:num>
  <w:num w:numId="16">
    <w:abstractNumId w:val="33"/>
  </w:num>
  <w:num w:numId="17">
    <w:abstractNumId w:val="36"/>
  </w:num>
  <w:num w:numId="18">
    <w:abstractNumId w:val="26"/>
  </w:num>
  <w:num w:numId="19">
    <w:abstractNumId w:val="3"/>
  </w:num>
  <w:num w:numId="20">
    <w:abstractNumId w:val="30"/>
  </w:num>
  <w:num w:numId="21">
    <w:abstractNumId w:val="24"/>
  </w:num>
  <w:num w:numId="22">
    <w:abstractNumId w:val="31"/>
  </w:num>
  <w:num w:numId="23">
    <w:abstractNumId w:val="16"/>
  </w:num>
  <w:num w:numId="24">
    <w:abstractNumId w:val="4"/>
  </w:num>
  <w:num w:numId="25">
    <w:abstractNumId w:val="23"/>
  </w:num>
  <w:num w:numId="26">
    <w:abstractNumId w:val="17"/>
  </w:num>
  <w:num w:numId="27">
    <w:abstractNumId w:val="17"/>
  </w:num>
  <w:num w:numId="28">
    <w:abstractNumId w:val="17"/>
  </w:num>
  <w:num w:numId="29">
    <w:abstractNumId w:val="17"/>
  </w:num>
  <w:num w:numId="30">
    <w:abstractNumId w:val="9"/>
  </w:num>
  <w:num w:numId="31">
    <w:abstractNumId w:val="10"/>
  </w:num>
  <w:num w:numId="32">
    <w:abstractNumId w:val="13"/>
  </w:num>
  <w:num w:numId="33">
    <w:abstractNumId w:val="19"/>
  </w:num>
  <w:num w:numId="34">
    <w:abstractNumId w:val="34"/>
  </w:num>
  <w:num w:numId="35">
    <w:abstractNumId w:val="22"/>
  </w:num>
  <w:num w:numId="36">
    <w:abstractNumId w:val="35"/>
  </w:num>
  <w:num w:numId="37">
    <w:abstractNumId w:val="18"/>
  </w:num>
  <w:num w:numId="38">
    <w:abstractNumId w:val="20"/>
  </w:num>
  <w:num w:numId="39">
    <w:abstractNumId w:val="21"/>
  </w:num>
  <w:num w:numId="40">
    <w:abstractNumId w:val="39"/>
  </w:num>
  <w:num w:numId="41">
    <w:abstractNumId w:val="6"/>
  </w:num>
  <w:num w:numId="42">
    <w:abstractNumId w:val="38"/>
  </w:num>
  <w:num w:numId="43">
    <w:abstractNumId w:val="1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mirrorMargins/>
  <w:proofState w:spelling="clean" w:grammar="clean"/>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1304"/>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VarDocumentPath" w:val="Yes"/>
    <w:docVar w:name="DVarLanguage" w:val="Sv"/>
    <w:docVar w:name="DVarNumbering" w:val="-1"/>
    <w:docVar w:name="DVarPageNumberInserted" w:val="No"/>
  </w:docVars>
  <w:rsids>
    <w:rsidRoot w:val="00155814"/>
    <w:rsid w:val="000005CD"/>
    <w:rsid w:val="00000A7C"/>
    <w:rsid w:val="00000AB5"/>
    <w:rsid w:val="00000F27"/>
    <w:rsid w:val="000014D6"/>
    <w:rsid w:val="00001579"/>
    <w:rsid w:val="000019F6"/>
    <w:rsid w:val="00001FCC"/>
    <w:rsid w:val="00002993"/>
    <w:rsid w:val="00002A9E"/>
    <w:rsid w:val="00002D3B"/>
    <w:rsid w:val="0000371C"/>
    <w:rsid w:val="00003D29"/>
    <w:rsid w:val="00003D9A"/>
    <w:rsid w:val="0000494C"/>
    <w:rsid w:val="00005386"/>
    <w:rsid w:val="000063CA"/>
    <w:rsid w:val="000072EB"/>
    <w:rsid w:val="000078BA"/>
    <w:rsid w:val="00007915"/>
    <w:rsid w:val="00010A2B"/>
    <w:rsid w:val="00010D80"/>
    <w:rsid w:val="00011CE6"/>
    <w:rsid w:val="000120F9"/>
    <w:rsid w:val="00013680"/>
    <w:rsid w:val="000138EB"/>
    <w:rsid w:val="000141FD"/>
    <w:rsid w:val="000144DD"/>
    <w:rsid w:val="000155C9"/>
    <w:rsid w:val="00015850"/>
    <w:rsid w:val="00016683"/>
    <w:rsid w:val="00016F69"/>
    <w:rsid w:val="000179C5"/>
    <w:rsid w:val="00020D96"/>
    <w:rsid w:val="00021F4C"/>
    <w:rsid w:val="00021FC5"/>
    <w:rsid w:val="00022051"/>
    <w:rsid w:val="00022281"/>
    <w:rsid w:val="00022F29"/>
    <w:rsid w:val="0002498C"/>
    <w:rsid w:val="00024F17"/>
    <w:rsid w:val="00025249"/>
    <w:rsid w:val="0002609D"/>
    <w:rsid w:val="000263DF"/>
    <w:rsid w:val="000271F5"/>
    <w:rsid w:val="000301DD"/>
    <w:rsid w:val="00030315"/>
    <w:rsid w:val="00030FAA"/>
    <w:rsid w:val="00031BB6"/>
    <w:rsid w:val="00031E66"/>
    <w:rsid w:val="000321FF"/>
    <w:rsid w:val="00032DF8"/>
    <w:rsid w:val="00033011"/>
    <w:rsid w:val="000341FA"/>
    <w:rsid w:val="00034C15"/>
    <w:rsid w:val="00035443"/>
    <w:rsid w:val="00035F02"/>
    <w:rsid w:val="000360C3"/>
    <w:rsid w:val="00036C18"/>
    <w:rsid w:val="000371AD"/>
    <w:rsid w:val="000375E4"/>
    <w:rsid w:val="000375FC"/>
    <w:rsid w:val="00037688"/>
    <w:rsid w:val="00037DCB"/>
    <w:rsid w:val="00040579"/>
    <w:rsid w:val="00040814"/>
    <w:rsid w:val="00041162"/>
    <w:rsid w:val="00041494"/>
    <w:rsid w:val="00043244"/>
    <w:rsid w:val="00043540"/>
    <w:rsid w:val="00043671"/>
    <w:rsid w:val="000438BC"/>
    <w:rsid w:val="00043DC7"/>
    <w:rsid w:val="00044D2C"/>
    <w:rsid w:val="0004515E"/>
    <w:rsid w:val="0004561E"/>
    <w:rsid w:val="0004604E"/>
    <w:rsid w:val="00046285"/>
    <w:rsid w:val="00046D07"/>
    <w:rsid w:val="0004706E"/>
    <w:rsid w:val="000471A4"/>
    <w:rsid w:val="0004777E"/>
    <w:rsid w:val="00047DE3"/>
    <w:rsid w:val="0005056D"/>
    <w:rsid w:val="00050741"/>
    <w:rsid w:val="00050C8A"/>
    <w:rsid w:val="00050E26"/>
    <w:rsid w:val="00051444"/>
    <w:rsid w:val="00051A7B"/>
    <w:rsid w:val="00051AE6"/>
    <w:rsid w:val="00053F40"/>
    <w:rsid w:val="0005417B"/>
    <w:rsid w:val="000546EC"/>
    <w:rsid w:val="00054915"/>
    <w:rsid w:val="00054AEF"/>
    <w:rsid w:val="000555B9"/>
    <w:rsid w:val="00055CB4"/>
    <w:rsid w:val="000565BE"/>
    <w:rsid w:val="0005705C"/>
    <w:rsid w:val="0006234E"/>
    <w:rsid w:val="00062F49"/>
    <w:rsid w:val="00063A00"/>
    <w:rsid w:val="00064430"/>
    <w:rsid w:val="00064E07"/>
    <w:rsid w:val="000655BB"/>
    <w:rsid w:val="000659C3"/>
    <w:rsid w:val="00065B60"/>
    <w:rsid w:val="0006698D"/>
    <w:rsid w:val="00067167"/>
    <w:rsid w:val="000679C9"/>
    <w:rsid w:val="00067A73"/>
    <w:rsid w:val="000701F6"/>
    <w:rsid w:val="000709E7"/>
    <w:rsid w:val="00070B54"/>
    <w:rsid w:val="000712E8"/>
    <w:rsid w:val="0007136A"/>
    <w:rsid w:val="00071873"/>
    <w:rsid w:val="0007195D"/>
    <w:rsid w:val="00072416"/>
    <w:rsid w:val="00073C39"/>
    <w:rsid w:val="000756F9"/>
    <w:rsid w:val="0007613D"/>
    <w:rsid w:val="0007623B"/>
    <w:rsid w:val="000769B8"/>
    <w:rsid w:val="00077CB3"/>
    <w:rsid w:val="00077F3D"/>
    <w:rsid w:val="000800EC"/>
    <w:rsid w:val="000803D6"/>
    <w:rsid w:val="0008083F"/>
    <w:rsid w:val="00080D53"/>
    <w:rsid w:val="0008122B"/>
    <w:rsid w:val="00081DB8"/>
    <w:rsid w:val="0008203C"/>
    <w:rsid w:val="000829B5"/>
    <w:rsid w:val="0008382D"/>
    <w:rsid w:val="00083D39"/>
    <w:rsid w:val="000847CF"/>
    <w:rsid w:val="00084BAC"/>
    <w:rsid w:val="00084DDD"/>
    <w:rsid w:val="00085864"/>
    <w:rsid w:val="00085DA4"/>
    <w:rsid w:val="00085E51"/>
    <w:rsid w:val="000861A8"/>
    <w:rsid w:val="00087204"/>
    <w:rsid w:val="00087AD4"/>
    <w:rsid w:val="00090D77"/>
    <w:rsid w:val="000915CF"/>
    <w:rsid w:val="00091839"/>
    <w:rsid w:val="000918D0"/>
    <w:rsid w:val="00091D07"/>
    <w:rsid w:val="0009206B"/>
    <w:rsid w:val="00092372"/>
    <w:rsid w:val="000928BC"/>
    <w:rsid w:val="00092B61"/>
    <w:rsid w:val="00092E7D"/>
    <w:rsid w:val="000936D5"/>
    <w:rsid w:val="00093D99"/>
    <w:rsid w:val="00094ACD"/>
    <w:rsid w:val="00094D5D"/>
    <w:rsid w:val="000951BF"/>
    <w:rsid w:val="00095517"/>
    <w:rsid w:val="00095B58"/>
    <w:rsid w:val="0009644B"/>
    <w:rsid w:val="00096663"/>
    <w:rsid w:val="00097227"/>
    <w:rsid w:val="0009738E"/>
    <w:rsid w:val="00097404"/>
    <w:rsid w:val="00097D45"/>
    <w:rsid w:val="000A14AD"/>
    <w:rsid w:val="000A1775"/>
    <w:rsid w:val="000A2318"/>
    <w:rsid w:val="000A2F95"/>
    <w:rsid w:val="000A33A8"/>
    <w:rsid w:val="000A3BF2"/>
    <w:rsid w:val="000A41B1"/>
    <w:rsid w:val="000A4706"/>
    <w:rsid w:val="000A4AF4"/>
    <w:rsid w:val="000A6829"/>
    <w:rsid w:val="000A6871"/>
    <w:rsid w:val="000A6B4D"/>
    <w:rsid w:val="000A7035"/>
    <w:rsid w:val="000A73A6"/>
    <w:rsid w:val="000B04BD"/>
    <w:rsid w:val="000B12DC"/>
    <w:rsid w:val="000B1738"/>
    <w:rsid w:val="000B17C1"/>
    <w:rsid w:val="000B1F04"/>
    <w:rsid w:val="000B2848"/>
    <w:rsid w:val="000B3648"/>
    <w:rsid w:val="000B3D7C"/>
    <w:rsid w:val="000B4C32"/>
    <w:rsid w:val="000B4C8A"/>
    <w:rsid w:val="000B5191"/>
    <w:rsid w:val="000B538B"/>
    <w:rsid w:val="000B5A1F"/>
    <w:rsid w:val="000B5CB6"/>
    <w:rsid w:val="000B79C1"/>
    <w:rsid w:val="000B7C1C"/>
    <w:rsid w:val="000B7F81"/>
    <w:rsid w:val="000C041F"/>
    <w:rsid w:val="000C0511"/>
    <w:rsid w:val="000C246E"/>
    <w:rsid w:val="000C322E"/>
    <w:rsid w:val="000C3AA3"/>
    <w:rsid w:val="000C4333"/>
    <w:rsid w:val="000C44EC"/>
    <w:rsid w:val="000C48BA"/>
    <w:rsid w:val="000C5DB9"/>
    <w:rsid w:val="000C6F9D"/>
    <w:rsid w:val="000C7DAD"/>
    <w:rsid w:val="000D0096"/>
    <w:rsid w:val="000D106B"/>
    <w:rsid w:val="000D110F"/>
    <w:rsid w:val="000D1983"/>
    <w:rsid w:val="000D29FD"/>
    <w:rsid w:val="000D3154"/>
    <w:rsid w:val="000D4087"/>
    <w:rsid w:val="000D5764"/>
    <w:rsid w:val="000D5AC1"/>
    <w:rsid w:val="000D5FCA"/>
    <w:rsid w:val="000D68E7"/>
    <w:rsid w:val="000D7AD2"/>
    <w:rsid w:val="000D7C1C"/>
    <w:rsid w:val="000D7EFC"/>
    <w:rsid w:val="000D7F51"/>
    <w:rsid w:val="000E0265"/>
    <w:rsid w:val="000E1766"/>
    <w:rsid w:val="000E1DA7"/>
    <w:rsid w:val="000E2692"/>
    <w:rsid w:val="000E3827"/>
    <w:rsid w:val="000E42B6"/>
    <w:rsid w:val="000E5085"/>
    <w:rsid w:val="000E5754"/>
    <w:rsid w:val="000E5891"/>
    <w:rsid w:val="000E5DF6"/>
    <w:rsid w:val="000E7115"/>
    <w:rsid w:val="000E7FC0"/>
    <w:rsid w:val="000F06D1"/>
    <w:rsid w:val="000F0C9A"/>
    <w:rsid w:val="000F1089"/>
    <w:rsid w:val="000F14AB"/>
    <w:rsid w:val="000F1547"/>
    <w:rsid w:val="000F1EA8"/>
    <w:rsid w:val="000F21D0"/>
    <w:rsid w:val="000F291A"/>
    <w:rsid w:val="000F385E"/>
    <w:rsid w:val="000F4BCC"/>
    <w:rsid w:val="000F5288"/>
    <w:rsid w:val="000F551C"/>
    <w:rsid w:val="000F63AF"/>
    <w:rsid w:val="000F7152"/>
    <w:rsid w:val="001008A4"/>
    <w:rsid w:val="00100D5B"/>
    <w:rsid w:val="00100FB3"/>
    <w:rsid w:val="00101BF0"/>
    <w:rsid w:val="00101FF2"/>
    <w:rsid w:val="00102046"/>
    <w:rsid w:val="001023D7"/>
    <w:rsid w:val="0010297F"/>
    <w:rsid w:val="001029BF"/>
    <w:rsid w:val="00102B0E"/>
    <w:rsid w:val="00103609"/>
    <w:rsid w:val="00103D53"/>
    <w:rsid w:val="001040B2"/>
    <w:rsid w:val="001045BE"/>
    <w:rsid w:val="00106C16"/>
    <w:rsid w:val="00106D3E"/>
    <w:rsid w:val="00106E20"/>
    <w:rsid w:val="001103C9"/>
    <w:rsid w:val="001103F6"/>
    <w:rsid w:val="00110CB4"/>
    <w:rsid w:val="00111F63"/>
    <w:rsid w:val="00112164"/>
    <w:rsid w:val="00112E5B"/>
    <w:rsid w:val="00113C12"/>
    <w:rsid w:val="00113D23"/>
    <w:rsid w:val="00113E2D"/>
    <w:rsid w:val="00116FB6"/>
    <w:rsid w:val="001170A2"/>
    <w:rsid w:val="0012085B"/>
    <w:rsid w:val="0012093A"/>
    <w:rsid w:val="00120B57"/>
    <w:rsid w:val="00120D0C"/>
    <w:rsid w:val="001227FE"/>
    <w:rsid w:val="001232DF"/>
    <w:rsid w:val="00123452"/>
    <w:rsid w:val="0012453F"/>
    <w:rsid w:val="00124C27"/>
    <w:rsid w:val="00124EC0"/>
    <w:rsid w:val="0012633F"/>
    <w:rsid w:val="00126A48"/>
    <w:rsid w:val="00127091"/>
    <w:rsid w:val="00130644"/>
    <w:rsid w:val="001325BF"/>
    <w:rsid w:val="001325F8"/>
    <w:rsid w:val="00132794"/>
    <w:rsid w:val="001327FD"/>
    <w:rsid w:val="00133166"/>
    <w:rsid w:val="001334C9"/>
    <w:rsid w:val="00133528"/>
    <w:rsid w:val="00135A22"/>
    <w:rsid w:val="00137054"/>
    <w:rsid w:val="00137649"/>
    <w:rsid w:val="0014000A"/>
    <w:rsid w:val="00140406"/>
    <w:rsid w:val="0014117C"/>
    <w:rsid w:val="001433E3"/>
    <w:rsid w:val="00143C3F"/>
    <w:rsid w:val="00144494"/>
    <w:rsid w:val="00144FA3"/>
    <w:rsid w:val="001460D7"/>
    <w:rsid w:val="00146A01"/>
    <w:rsid w:val="00147345"/>
    <w:rsid w:val="001518F1"/>
    <w:rsid w:val="00151A46"/>
    <w:rsid w:val="00152307"/>
    <w:rsid w:val="00152766"/>
    <w:rsid w:val="00152C94"/>
    <w:rsid w:val="00153280"/>
    <w:rsid w:val="001535BF"/>
    <w:rsid w:val="001538A1"/>
    <w:rsid w:val="00154058"/>
    <w:rsid w:val="001553F9"/>
    <w:rsid w:val="00155814"/>
    <w:rsid w:val="00155E05"/>
    <w:rsid w:val="00156680"/>
    <w:rsid w:val="00156C1E"/>
    <w:rsid w:val="00156F66"/>
    <w:rsid w:val="001572A4"/>
    <w:rsid w:val="001577C5"/>
    <w:rsid w:val="001610CD"/>
    <w:rsid w:val="00162F09"/>
    <w:rsid w:val="00163AB3"/>
    <w:rsid w:val="00164505"/>
    <w:rsid w:val="00165CC4"/>
    <w:rsid w:val="00165EAB"/>
    <w:rsid w:val="001667F8"/>
    <w:rsid w:val="00166A18"/>
    <w:rsid w:val="00166EF6"/>
    <w:rsid w:val="001672B3"/>
    <w:rsid w:val="00167CFC"/>
    <w:rsid w:val="00167D25"/>
    <w:rsid w:val="00167E58"/>
    <w:rsid w:val="00170ADF"/>
    <w:rsid w:val="00170BE8"/>
    <w:rsid w:val="0017181F"/>
    <w:rsid w:val="00171AC3"/>
    <w:rsid w:val="001723B7"/>
    <w:rsid w:val="00172D3E"/>
    <w:rsid w:val="00173A4D"/>
    <w:rsid w:val="001742DC"/>
    <w:rsid w:val="00174E53"/>
    <w:rsid w:val="00175469"/>
    <w:rsid w:val="00175682"/>
    <w:rsid w:val="00176C7F"/>
    <w:rsid w:val="001805EC"/>
    <w:rsid w:val="001808C3"/>
    <w:rsid w:val="00180C60"/>
    <w:rsid w:val="00180D22"/>
    <w:rsid w:val="001811D6"/>
    <w:rsid w:val="00181599"/>
    <w:rsid w:val="00181872"/>
    <w:rsid w:val="0018188C"/>
    <w:rsid w:val="00182653"/>
    <w:rsid w:val="00182D86"/>
    <w:rsid w:val="00183195"/>
    <w:rsid w:val="00183252"/>
    <w:rsid w:val="001835E0"/>
    <w:rsid w:val="001842D0"/>
    <w:rsid w:val="0018450D"/>
    <w:rsid w:val="00184883"/>
    <w:rsid w:val="00184C81"/>
    <w:rsid w:val="00184E3A"/>
    <w:rsid w:val="00184F58"/>
    <w:rsid w:val="00185278"/>
    <w:rsid w:val="00185C66"/>
    <w:rsid w:val="00186ADC"/>
    <w:rsid w:val="0018757C"/>
    <w:rsid w:val="00187E2B"/>
    <w:rsid w:val="001900FB"/>
    <w:rsid w:val="00190417"/>
    <w:rsid w:val="00192312"/>
    <w:rsid w:val="00192A99"/>
    <w:rsid w:val="00194ACA"/>
    <w:rsid w:val="00194CBD"/>
    <w:rsid w:val="00195941"/>
    <w:rsid w:val="00195ABF"/>
    <w:rsid w:val="00196EC5"/>
    <w:rsid w:val="00197C17"/>
    <w:rsid w:val="001A12BF"/>
    <w:rsid w:val="001A2E92"/>
    <w:rsid w:val="001A3B23"/>
    <w:rsid w:val="001A3F9B"/>
    <w:rsid w:val="001A53BF"/>
    <w:rsid w:val="001A53CE"/>
    <w:rsid w:val="001A53D2"/>
    <w:rsid w:val="001A5985"/>
    <w:rsid w:val="001A5A11"/>
    <w:rsid w:val="001A6415"/>
    <w:rsid w:val="001A6558"/>
    <w:rsid w:val="001A74BC"/>
    <w:rsid w:val="001A7686"/>
    <w:rsid w:val="001A78E9"/>
    <w:rsid w:val="001B04D1"/>
    <w:rsid w:val="001B17AF"/>
    <w:rsid w:val="001B4195"/>
    <w:rsid w:val="001B4355"/>
    <w:rsid w:val="001B4364"/>
    <w:rsid w:val="001B43E7"/>
    <w:rsid w:val="001B48D1"/>
    <w:rsid w:val="001B490E"/>
    <w:rsid w:val="001B4E4A"/>
    <w:rsid w:val="001B7397"/>
    <w:rsid w:val="001B7DF4"/>
    <w:rsid w:val="001C02BE"/>
    <w:rsid w:val="001C1621"/>
    <w:rsid w:val="001C1719"/>
    <w:rsid w:val="001C266D"/>
    <w:rsid w:val="001C5857"/>
    <w:rsid w:val="001C5867"/>
    <w:rsid w:val="001C5A73"/>
    <w:rsid w:val="001C60C2"/>
    <w:rsid w:val="001C68A3"/>
    <w:rsid w:val="001C7524"/>
    <w:rsid w:val="001D0256"/>
    <w:rsid w:val="001D0424"/>
    <w:rsid w:val="001D0C30"/>
    <w:rsid w:val="001D1E3A"/>
    <w:rsid w:val="001D2705"/>
    <w:rsid w:val="001D2A86"/>
    <w:rsid w:val="001D4630"/>
    <w:rsid w:val="001D6C5E"/>
    <w:rsid w:val="001D7662"/>
    <w:rsid w:val="001E0124"/>
    <w:rsid w:val="001E087B"/>
    <w:rsid w:val="001E08EA"/>
    <w:rsid w:val="001E173F"/>
    <w:rsid w:val="001E232F"/>
    <w:rsid w:val="001E2529"/>
    <w:rsid w:val="001E2C02"/>
    <w:rsid w:val="001E3609"/>
    <w:rsid w:val="001E4646"/>
    <w:rsid w:val="001E4AF2"/>
    <w:rsid w:val="001E554B"/>
    <w:rsid w:val="001E5972"/>
    <w:rsid w:val="001E5E63"/>
    <w:rsid w:val="001E70A8"/>
    <w:rsid w:val="001E74C0"/>
    <w:rsid w:val="001F00FA"/>
    <w:rsid w:val="001F08DD"/>
    <w:rsid w:val="001F124D"/>
    <w:rsid w:val="001F12B7"/>
    <w:rsid w:val="001F12C5"/>
    <w:rsid w:val="001F17E0"/>
    <w:rsid w:val="001F1938"/>
    <w:rsid w:val="001F29B6"/>
    <w:rsid w:val="001F2F7A"/>
    <w:rsid w:val="001F3020"/>
    <w:rsid w:val="001F3B0A"/>
    <w:rsid w:val="001F4217"/>
    <w:rsid w:val="001F5673"/>
    <w:rsid w:val="001F74FE"/>
    <w:rsid w:val="001F76CD"/>
    <w:rsid w:val="001F7CF3"/>
    <w:rsid w:val="002001C1"/>
    <w:rsid w:val="002013F6"/>
    <w:rsid w:val="00201B88"/>
    <w:rsid w:val="00202FF2"/>
    <w:rsid w:val="00202FF9"/>
    <w:rsid w:val="00204BFA"/>
    <w:rsid w:val="002050D9"/>
    <w:rsid w:val="0020516A"/>
    <w:rsid w:val="00205397"/>
    <w:rsid w:val="00205651"/>
    <w:rsid w:val="00206415"/>
    <w:rsid w:val="00207F54"/>
    <w:rsid w:val="0021213C"/>
    <w:rsid w:val="00213759"/>
    <w:rsid w:val="002141ED"/>
    <w:rsid w:val="00214597"/>
    <w:rsid w:val="002148A0"/>
    <w:rsid w:val="00214A10"/>
    <w:rsid w:val="00215487"/>
    <w:rsid w:val="00215E28"/>
    <w:rsid w:val="00215EF9"/>
    <w:rsid w:val="00216153"/>
    <w:rsid w:val="002165AC"/>
    <w:rsid w:val="00216CEC"/>
    <w:rsid w:val="0021717D"/>
    <w:rsid w:val="00217F16"/>
    <w:rsid w:val="002209D4"/>
    <w:rsid w:val="00220A94"/>
    <w:rsid w:val="00220B44"/>
    <w:rsid w:val="00220E43"/>
    <w:rsid w:val="0022113F"/>
    <w:rsid w:val="002214C4"/>
    <w:rsid w:val="002218D5"/>
    <w:rsid w:val="0022235C"/>
    <w:rsid w:val="002227DB"/>
    <w:rsid w:val="00222995"/>
    <w:rsid w:val="00223C76"/>
    <w:rsid w:val="00223D84"/>
    <w:rsid w:val="00225763"/>
    <w:rsid w:val="002258A4"/>
    <w:rsid w:val="002259EF"/>
    <w:rsid w:val="0022619C"/>
    <w:rsid w:val="00226ACE"/>
    <w:rsid w:val="00227ABD"/>
    <w:rsid w:val="00227B3C"/>
    <w:rsid w:val="00230248"/>
    <w:rsid w:val="00230FBE"/>
    <w:rsid w:val="00230FDA"/>
    <w:rsid w:val="00231B16"/>
    <w:rsid w:val="00232458"/>
    <w:rsid w:val="00232C58"/>
    <w:rsid w:val="002337B1"/>
    <w:rsid w:val="00233A31"/>
    <w:rsid w:val="00234D1C"/>
    <w:rsid w:val="0023686F"/>
    <w:rsid w:val="002375AA"/>
    <w:rsid w:val="00237645"/>
    <w:rsid w:val="00237899"/>
    <w:rsid w:val="002402C0"/>
    <w:rsid w:val="00241163"/>
    <w:rsid w:val="00241514"/>
    <w:rsid w:val="00241EDB"/>
    <w:rsid w:val="0024326E"/>
    <w:rsid w:val="00243AE0"/>
    <w:rsid w:val="00243D23"/>
    <w:rsid w:val="00244FEA"/>
    <w:rsid w:val="00245462"/>
    <w:rsid w:val="00245642"/>
    <w:rsid w:val="002458F8"/>
    <w:rsid w:val="00245F1C"/>
    <w:rsid w:val="0024707D"/>
    <w:rsid w:val="00247F30"/>
    <w:rsid w:val="0025036A"/>
    <w:rsid w:val="002506E4"/>
    <w:rsid w:val="00250786"/>
    <w:rsid w:val="00250EBD"/>
    <w:rsid w:val="00250F39"/>
    <w:rsid w:val="002517EE"/>
    <w:rsid w:val="00251834"/>
    <w:rsid w:val="00251A51"/>
    <w:rsid w:val="002522B5"/>
    <w:rsid w:val="002522E3"/>
    <w:rsid w:val="002526CC"/>
    <w:rsid w:val="00252A54"/>
    <w:rsid w:val="00252A95"/>
    <w:rsid w:val="002531F8"/>
    <w:rsid w:val="002533CC"/>
    <w:rsid w:val="002536E4"/>
    <w:rsid w:val="0025622F"/>
    <w:rsid w:val="0025631F"/>
    <w:rsid w:val="0025638E"/>
    <w:rsid w:val="0025671E"/>
    <w:rsid w:val="00256FC4"/>
    <w:rsid w:val="00257087"/>
    <w:rsid w:val="00257BE4"/>
    <w:rsid w:val="00260FFD"/>
    <w:rsid w:val="00261EC2"/>
    <w:rsid w:val="00262561"/>
    <w:rsid w:val="00262AC3"/>
    <w:rsid w:val="00262FFA"/>
    <w:rsid w:val="0026322E"/>
    <w:rsid w:val="00263A25"/>
    <w:rsid w:val="00263D15"/>
    <w:rsid w:val="00264825"/>
    <w:rsid w:val="00264EE3"/>
    <w:rsid w:val="002654ED"/>
    <w:rsid w:val="00266073"/>
    <w:rsid w:val="002661CA"/>
    <w:rsid w:val="00266C71"/>
    <w:rsid w:val="002671B2"/>
    <w:rsid w:val="00267FCC"/>
    <w:rsid w:val="0027095F"/>
    <w:rsid w:val="00271C30"/>
    <w:rsid w:val="00271C57"/>
    <w:rsid w:val="002734A5"/>
    <w:rsid w:val="00273D72"/>
    <w:rsid w:val="00274AA8"/>
    <w:rsid w:val="00275243"/>
    <w:rsid w:val="00275321"/>
    <w:rsid w:val="00275582"/>
    <w:rsid w:val="00275910"/>
    <w:rsid w:val="00277631"/>
    <w:rsid w:val="00277E62"/>
    <w:rsid w:val="00277FA5"/>
    <w:rsid w:val="00280C82"/>
    <w:rsid w:val="00280E77"/>
    <w:rsid w:val="0028111D"/>
    <w:rsid w:val="0028135C"/>
    <w:rsid w:val="002814CC"/>
    <w:rsid w:val="00282282"/>
    <w:rsid w:val="00282D1A"/>
    <w:rsid w:val="00282FF5"/>
    <w:rsid w:val="00283489"/>
    <w:rsid w:val="00283FA2"/>
    <w:rsid w:val="002843E6"/>
    <w:rsid w:val="00284B21"/>
    <w:rsid w:val="00285138"/>
    <w:rsid w:val="00285563"/>
    <w:rsid w:val="0028648B"/>
    <w:rsid w:val="0028666C"/>
    <w:rsid w:val="00286C1B"/>
    <w:rsid w:val="00291E64"/>
    <w:rsid w:val="00291E96"/>
    <w:rsid w:val="00292966"/>
    <w:rsid w:val="00292E50"/>
    <w:rsid w:val="00293106"/>
    <w:rsid w:val="0029313E"/>
    <w:rsid w:val="002934BB"/>
    <w:rsid w:val="00293F59"/>
    <w:rsid w:val="00294309"/>
    <w:rsid w:val="002946FD"/>
    <w:rsid w:val="0029491A"/>
    <w:rsid w:val="002962FF"/>
    <w:rsid w:val="00296E43"/>
    <w:rsid w:val="002979AE"/>
    <w:rsid w:val="00297F07"/>
    <w:rsid w:val="002A01EF"/>
    <w:rsid w:val="002A052E"/>
    <w:rsid w:val="002A088A"/>
    <w:rsid w:val="002A11C6"/>
    <w:rsid w:val="002A29F1"/>
    <w:rsid w:val="002A2C70"/>
    <w:rsid w:val="002A3040"/>
    <w:rsid w:val="002A3501"/>
    <w:rsid w:val="002A3DBB"/>
    <w:rsid w:val="002A40B4"/>
    <w:rsid w:val="002A5338"/>
    <w:rsid w:val="002A5554"/>
    <w:rsid w:val="002A57BE"/>
    <w:rsid w:val="002A5850"/>
    <w:rsid w:val="002A6377"/>
    <w:rsid w:val="002A6CBA"/>
    <w:rsid w:val="002A73E8"/>
    <w:rsid w:val="002A7A0C"/>
    <w:rsid w:val="002B05F3"/>
    <w:rsid w:val="002B11F7"/>
    <w:rsid w:val="002B1AEE"/>
    <w:rsid w:val="002B27B7"/>
    <w:rsid w:val="002B36EF"/>
    <w:rsid w:val="002B3E7C"/>
    <w:rsid w:val="002B42F4"/>
    <w:rsid w:val="002B4AA8"/>
    <w:rsid w:val="002B53CB"/>
    <w:rsid w:val="002B541B"/>
    <w:rsid w:val="002B6FB2"/>
    <w:rsid w:val="002B718D"/>
    <w:rsid w:val="002B777E"/>
    <w:rsid w:val="002B7AFD"/>
    <w:rsid w:val="002C0397"/>
    <w:rsid w:val="002C0EBB"/>
    <w:rsid w:val="002C1BD4"/>
    <w:rsid w:val="002C26C6"/>
    <w:rsid w:val="002C3812"/>
    <w:rsid w:val="002C4286"/>
    <w:rsid w:val="002C45E1"/>
    <w:rsid w:val="002C48B9"/>
    <w:rsid w:val="002C6FC9"/>
    <w:rsid w:val="002C6FD0"/>
    <w:rsid w:val="002D0081"/>
    <w:rsid w:val="002D122F"/>
    <w:rsid w:val="002D1B77"/>
    <w:rsid w:val="002D1B99"/>
    <w:rsid w:val="002D2F34"/>
    <w:rsid w:val="002D36EF"/>
    <w:rsid w:val="002D3CB4"/>
    <w:rsid w:val="002D43CB"/>
    <w:rsid w:val="002D5292"/>
    <w:rsid w:val="002D5866"/>
    <w:rsid w:val="002D5FE8"/>
    <w:rsid w:val="002D6370"/>
    <w:rsid w:val="002D77BA"/>
    <w:rsid w:val="002E02C6"/>
    <w:rsid w:val="002E036C"/>
    <w:rsid w:val="002E03C4"/>
    <w:rsid w:val="002E0D07"/>
    <w:rsid w:val="002E1302"/>
    <w:rsid w:val="002E3443"/>
    <w:rsid w:val="002E34CD"/>
    <w:rsid w:val="002E3CEE"/>
    <w:rsid w:val="002E3E79"/>
    <w:rsid w:val="002E43AD"/>
    <w:rsid w:val="002E4A50"/>
    <w:rsid w:val="002E6172"/>
    <w:rsid w:val="002E6BEF"/>
    <w:rsid w:val="002E7B94"/>
    <w:rsid w:val="002E7C7F"/>
    <w:rsid w:val="002F012F"/>
    <w:rsid w:val="002F057D"/>
    <w:rsid w:val="002F1498"/>
    <w:rsid w:val="002F1E66"/>
    <w:rsid w:val="002F2911"/>
    <w:rsid w:val="002F29C5"/>
    <w:rsid w:val="002F2A0A"/>
    <w:rsid w:val="002F3761"/>
    <w:rsid w:val="002F399C"/>
    <w:rsid w:val="002F3BB8"/>
    <w:rsid w:val="002F420C"/>
    <w:rsid w:val="002F4E82"/>
    <w:rsid w:val="002F4FF5"/>
    <w:rsid w:val="002F60AA"/>
    <w:rsid w:val="002F63F3"/>
    <w:rsid w:val="002F6862"/>
    <w:rsid w:val="002F6E3A"/>
    <w:rsid w:val="002F739A"/>
    <w:rsid w:val="003005AD"/>
    <w:rsid w:val="00300D3A"/>
    <w:rsid w:val="003012E2"/>
    <w:rsid w:val="00301C03"/>
    <w:rsid w:val="00303283"/>
    <w:rsid w:val="003038A9"/>
    <w:rsid w:val="00303AB0"/>
    <w:rsid w:val="00304729"/>
    <w:rsid w:val="00304CD9"/>
    <w:rsid w:val="00305E40"/>
    <w:rsid w:val="00306266"/>
    <w:rsid w:val="00307B1C"/>
    <w:rsid w:val="00307BE3"/>
    <w:rsid w:val="00310689"/>
    <w:rsid w:val="003107FB"/>
    <w:rsid w:val="003109B0"/>
    <w:rsid w:val="00310DF9"/>
    <w:rsid w:val="003110AF"/>
    <w:rsid w:val="003111CD"/>
    <w:rsid w:val="0031236C"/>
    <w:rsid w:val="003123B6"/>
    <w:rsid w:val="00312479"/>
    <w:rsid w:val="00312E71"/>
    <w:rsid w:val="003137ED"/>
    <w:rsid w:val="00313F0B"/>
    <w:rsid w:val="003142EF"/>
    <w:rsid w:val="003142F4"/>
    <w:rsid w:val="003143ED"/>
    <w:rsid w:val="00315136"/>
    <w:rsid w:val="00316184"/>
    <w:rsid w:val="00316254"/>
    <w:rsid w:val="003178FC"/>
    <w:rsid w:val="00320304"/>
    <w:rsid w:val="0032067D"/>
    <w:rsid w:val="00320D44"/>
    <w:rsid w:val="00322443"/>
    <w:rsid w:val="00323969"/>
    <w:rsid w:val="00323C37"/>
    <w:rsid w:val="00324979"/>
    <w:rsid w:val="00324EE4"/>
    <w:rsid w:val="00325ED9"/>
    <w:rsid w:val="003260F1"/>
    <w:rsid w:val="003267F2"/>
    <w:rsid w:val="00326C67"/>
    <w:rsid w:val="00326E58"/>
    <w:rsid w:val="00327713"/>
    <w:rsid w:val="00327A5C"/>
    <w:rsid w:val="00327BB2"/>
    <w:rsid w:val="003304F2"/>
    <w:rsid w:val="0033099E"/>
    <w:rsid w:val="0033099F"/>
    <w:rsid w:val="0033122B"/>
    <w:rsid w:val="00332260"/>
    <w:rsid w:val="00332940"/>
    <w:rsid w:val="00332F56"/>
    <w:rsid w:val="00334280"/>
    <w:rsid w:val="0033449D"/>
    <w:rsid w:val="00334B22"/>
    <w:rsid w:val="00335370"/>
    <w:rsid w:val="00335C37"/>
    <w:rsid w:val="003363A8"/>
    <w:rsid w:val="003367EA"/>
    <w:rsid w:val="00337175"/>
    <w:rsid w:val="00337A47"/>
    <w:rsid w:val="003405DF"/>
    <w:rsid w:val="00341331"/>
    <w:rsid w:val="003417E3"/>
    <w:rsid w:val="00342013"/>
    <w:rsid w:val="00342785"/>
    <w:rsid w:val="003428CC"/>
    <w:rsid w:val="00342AF1"/>
    <w:rsid w:val="00343262"/>
    <w:rsid w:val="00343316"/>
    <w:rsid w:val="003433C6"/>
    <w:rsid w:val="00343453"/>
    <w:rsid w:val="00343570"/>
    <w:rsid w:val="00343971"/>
    <w:rsid w:val="003439EE"/>
    <w:rsid w:val="0034443B"/>
    <w:rsid w:val="0034587F"/>
    <w:rsid w:val="003465E8"/>
    <w:rsid w:val="00346671"/>
    <w:rsid w:val="00346C9D"/>
    <w:rsid w:val="00346D4B"/>
    <w:rsid w:val="0034702C"/>
    <w:rsid w:val="003470E4"/>
    <w:rsid w:val="0035018B"/>
    <w:rsid w:val="00350B76"/>
    <w:rsid w:val="0035178A"/>
    <w:rsid w:val="0035213E"/>
    <w:rsid w:val="00353AE9"/>
    <w:rsid w:val="00354520"/>
    <w:rsid w:val="0035533C"/>
    <w:rsid w:val="003559F2"/>
    <w:rsid w:val="003560D7"/>
    <w:rsid w:val="0035611A"/>
    <w:rsid w:val="003604E1"/>
    <w:rsid w:val="00361126"/>
    <w:rsid w:val="0036130F"/>
    <w:rsid w:val="00361641"/>
    <w:rsid w:val="003616E9"/>
    <w:rsid w:val="00363160"/>
    <w:rsid w:val="00364129"/>
    <w:rsid w:val="0036460C"/>
    <w:rsid w:val="00364916"/>
    <w:rsid w:val="00365857"/>
    <w:rsid w:val="00365AD7"/>
    <w:rsid w:val="00366A38"/>
    <w:rsid w:val="0036712C"/>
    <w:rsid w:val="00367C0F"/>
    <w:rsid w:val="0037067A"/>
    <w:rsid w:val="003718DD"/>
    <w:rsid w:val="00371A47"/>
    <w:rsid w:val="00371FE8"/>
    <w:rsid w:val="00372045"/>
    <w:rsid w:val="003725B9"/>
    <w:rsid w:val="00372B15"/>
    <w:rsid w:val="00372DC4"/>
    <w:rsid w:val="003733E0"/>
    <w:rsid w:val="003737EA"/>
    <w:rsid w:val="00373AC0"/>
    <w:rsid w:val="00375482"/>
    <w:rsid w:val="003759B8"/>
    <w:rsid w:val="00375B5E"/>
    <w:rsid w:val="00377E21"/>
    <w:rsid w:val="003800D1"/>
    <w:rsid w:val="0038053E"/>
    <w:rsid w:val="003805A1"/>
    <w:rsid w:val="00380610"/>
    <w:rsid w:val="00380899"/>
    <w:rsid w:val="003816D8"/>
    <w:rsid w:val="00381D07"/>
    <w:rsid w:val="00382B75"/>
    <w:rsid w:val="00382DD8"/>
    <w:rsid w:val="003843DE"/>
    <w:rsid w:val="00384CC0"/>
    <w:rsid w:val="00385105"/>
    <w:rsid w:val="00385371"/>
    <w:rsid w:val="00386269"/>
    <w:rsid w:val="00386DC7"/>
    <w:rsid w:val="00387065"/>
    <w:rsid w:val="00387246"/>
    <w:rsid w:val="0038769D"/>
    <w:rsid w:val="0039095B"/>
    <w:rsid w:val="0039154D"/>
    <w:rsid w:val="00392F26"/>
    <w:rsid w:val="00392F8B"/>
    <w:rsid w:val="0039321A"/>
    <w:rsid w:val="00393436"/>
    <w:rsid w:val="003949F0"/>
    <w:rsid w:val="003952B8"/>
    <w:rsid w:val="003954E5"/>
    <w:rsid w:val="0039563A"/>
    <w:rsid w:val="003962B7"/>
    <w:rsid w:val="00396409"/>
    <w:rsid w:val="0039698A"/>
    <w:rsid w:val="00396F8F"/>
    <w:rsid w:val="00397958"/>
    <w:rsid w:val="003A069E"/>
    <w:rsid w:val="003A1822"/>
    <w:rsid w:val="003A18EC"/>
    <w:rsid w:val="003A1B12"/>
    <w:rsid w:val="003A1BAC"/>
    <w:rsid w:val="003A1E21"/>
    <w:rsid w:val="003A239B"/>
    <w:rsid w:val="003A3756"/>
    <w:rsid w:val="003A427D"/>
    <w:rsid w:val="003A4F9D"/>
    <w:rsid w:val="003A523D"/>
    <w:rsid w:val="003A5411"/>
    <w:rsid w:val="003A5753"/>
    <w:rsid w:val="003A6137"/>
    <w:rsid w:val="003A6E31"/>
    <w:rsid w:val="003A74E4"/>
    <w:rsid w:val="003B021B"/>
    <w:rsid w:val="003B0E09"/>
    <w:rsid w:val="003B1BBF"/>
    <w:rsid w:val="003B1BCF"/>
    <w:rsid w:val="003B2250"/>
    <w:rsid w:val="003B2B78"/>
    <w:rsid w:val="003B301B"/>
    <w:rsid w:val="003B3B14"/>
    <w:rsid w:val="003B3D5F"/>
    <w:rsid w:val="003B3F68"/>
    <w:rsid w:val="003B423D"/>
    <w:rsid w:val="003B44E1"/>
    <w:rsid w:val="003B5279"/>
    <w:rsid w:val="003B52E8"/>
    <w:rsid w:val="003B56A6"/>
    <w:rsid w:val="003B642C"/>
    <w:rsid w:val="003B6660"/>
    <w:rsid w:val="003B6789"/>
    <w:rsid w:val="003C0B7E"/>
    <w:rsid w:val="003C1538"/>
    <w:rsid w:val="003C1870"/>
    <w:rsid w:val="003C1E2D"/>
    <w:rsid w:val="003C1F1A"/>
    <w:rsid w:val="003C27ED"/>
    <w:rsid w:val="003C3DEC"/>
    <w:rsid w:val="003C413C"/>
    <w:rsid w:val="003C4C14"/>
    <w:rsid w:val="003C5787"/>
    <w:rsid w:val="003C5A8E"/>
    <w:rsid w:val="003C7081"/>
    <w:rsid w:val="003C71D6"/>
    <w:rsid w:val="003C78DB"/>
    <w:rsid w:val="003C7E74"/>
    <w:rsid w:val="003D0B02"/>
    <w:rsid w:val="003D121B"/>
    <w:rsid w:val="003D1BE6"/>
    <w:rsid w:val="003D2B90"/>
    <w:rsid w:val="003D2D3D"/>
    <w:rsid w:val="003D38E5"/>
    <w:rsid w:val="003D3D11"/>
    <w:rsid w:val="003D403D"/>
    <w:rsid w:val="003D4CD5"/>
    <w:rsid w:val="003D52D0"/>
    <w:rsid w:val="003D55E0"/>
    <w:rsid w:val="003D5B2F"/>
    <w:rsid w:val="003D5DBF"/>
    <w:rsid w:val="003D5E4B"/>
    <w:rsid w:val="003D5F97"/>
    <w:rsid w:val="003D63AD"/>
    <w:rsid w:val="003D6B1A"/>
    <w:rsid w:val="003D7B78"/>
    <w:rsid w:val="003D7ECE"/>
    <w:rsid w:val="003E0845"/>
    <w:rsid w:val="003E15C3"/>
    <w:rsid w:val="003E3AF4"/>
    <w:rsid w:val="003E44A8"/>
    <w:rsid w:val="003E44AE"/>
    <w:rsid w:val="003E4A5D"/>
    <w:rsid w:val="003E4A95"/>
    <w:rsid w:val="003E4F33"/>
    <w:rsid w:val="003E54BE"/>
    <w:rsid w:val="003E5866"/>
    <w:rsid w:val="003E5F83"/>
    <w:rsid w:val="003E6702"/>
    <w:rsid w:val="003E6ED4"/>
    <w:rsid w:val="003F0427"/>
    <w:rsid w:val="003F0898"/>
    <w:rsid w:val="003F1787"/>
    <w:rsid w:val="003F1792"/>
    <w:rsid w:val="003F1DAC"/>
    <w:rsid w:val="003F21B4"/>
    <w:rsid w:val="003F2717"/>
    <w:rsid w:val="003F3866"/>
    <w:rsid w:val="003F4154"/>
    <w:rsid w:val="003F48AF"/>
    <w:rsid w:val="003F521A"/>
    <w:rsid w:val="003F5842"/>
    <w:rsid w:val="003F5F72"/>
    <w:rsid w:val="003F61E1"/>
    <w:rsid w:val="003F665D"/>
    <w:rsid w:val="003F670A"/>
    <w:rsid w:val="003F6E19"/>
    <w:rsid w:val="003F7FD1"/>
    <w:rsid w:val="00400337"/>
    <w:rsid w:val="0040153C"/>
    <w:rsid w:val="00401783"/>
    <w:rsid w:val="004023DD"/>
    <w:rsid w:val="00403472"/>
    <w:rsid w:val="00403C17"/>
    <w:rsid w:val="004041C6"/>
    <w:rsid w:val="00404243"/>
    <w:rsid w:val="004043B6"/>
    <w:rsid w:val="004046AB"/>
    <w:rsid w:val="0040485F"/>
    <w:rsid w:val="00404B58"/>
    <w:rsid w:val="00404CB5"/>
    <w:rsid w:val="00405034"/>
    <w:rsid w:val="0040549F"/>
    <w:rsid w:val="00405D84"/>
    <w:rsid w:val="00406148"/>
    <w:rsid w:val="00406193"/>
    <w:rsid w:val="00406827"/>
    <w:rsid w:val="00406EDE"/>
    <w:rsid w:val="004072F1"/>
    <w:rsid w:val="00407DBA"/>
    <w:rsid w:val="004103AD"/>
    <w:rsid w:val="00410D90"/>
    <w:rsid w:val="00411648"/>
    <w:rsid w:val="004116A8"/>
    <w:rsid w:val="00411FD1"/>
    <w:rsid w:val="00412281"/>
    <w:rsid w:val="00413CB2"/>
    <w:rsid w:val="004146C8"/>
    <w:rsid w:val="004148BD"/>
    <w:rsid w:val="0041596E"/>
    <w:rsid w:val="00415E10"/>
    <w:rsid w:val="00416360"/>
    <w:rsid w:val="00416691"/>
    <w:rsid w:val="004168D1"/>
    <w:rsid w:val="00420670"/>
    <w:rsid w:val="00423E08"/>
    <w:rsid w:val="0042491F"/>
    <w:rsid w:val="00424B5A"/>
    <w:rsid w:val="0042546E"/>
    <w:rsid w:val="00426A0C"/>
    <w:rsid w:val="00426A67"/>
    <w:rsid w:val="00426BFC"/>
    <w:rsid w:val="00427222"/>
    <w:rsid w:val="00427266"/>
    <w:rsid w:val="00427C5E"/>
    <w:rsid w:val="00427D29"/>
    <w:rsid w:val="0043067D"/>
    <w:rsid w:val="00430C60"/>
    <w:rsid w:val="00430D46"/>
    <w:rsid w:val="00430EBC"/>
    <w:rsid w:val="00430F77"/>
    <w:rsid w:val="00431337"/>
    <w:rsid w:val="00431375"/>
    <w:rsid w:val="00431563"/>
    <w:rsid w:val="004324B1"/>
    <w:rsid w:val="0043252F"/>
    <w:rsid w:val="00432749"/>
    <w:rsid w:val="00432A33"/>
    <w:rsid w:val="00432A66"/>
    <w:rsid w:val="00432DFB"/>
    <w:rsid w:val="00433B7E"/>
    <w:rsid w:val="00433F14"/>
    <w:rsid w:val="004342E2"/>
    <w:rsid w:val="00434FFE"/>
    <w:rsid w:val="00435801"/>
    <w:rsid w:val="0043588F"/>
    <w:rsid w:val="00436236"/>
    <w:rsid w:val="004362A8"/>
    <w:rsid w:val="00436A7A"/>
    <w:rsid w:val="00436D90"/>
    <w:rsid w:val="00437C6A"/>
    <w:rsid w:val="00437D63"/>
    <w:rsid w:val="00440CA4"/>
    <w:rsid w:val="004414BB"/>
    <w:rsid w:val="0044297C"/>
    <w:rsid w:val="004429C9"/>
    <w:rsid w:val="004438FB"/>
    <w:rsid w:val="00443C58"/>
    <w:rsid w:val="00443D9B"/>
    <w:rsid w:val="00444350"/>
    <w:rsid w:val="00445080"/>
    <w:rsid w:val="00445263"/>
    <w:rsid w:val="004454C8"/>
    <w:rsid w:val="00446387"/>
    <w:rsid w:val="0044690C"/>
    <w:rsid w:val="00446DFD"/>
    <w:rsid w:val="00447209"/>
    <w:rsid w:val="00447270"/>
    <w:rsid w:val="00447397"/>
    <w:rsid w:val="0044747D"/>
    <w:rsid w:val="00450B5A"/>
    <w:rsid w:val="00450D60"/>
    <w:rsid w:val="00451805"/>
    <w:rsid w:val="004536E7"/>
    <w:rsid w:val="00453F68"/>
    <w:rsid w:val="0045459F"/>
    <w:rsid w:val="00454793"/>
    <w:rsid w:val="00454862"/>
    <w:rsid w:val="00454D34"/>
    <w:rsid w:val="00455A35"/>
    <w:rsid w:val="0045678B"/>
    <w:rsid w:val="00461293"/>
    <w:rsid w:val="00461ADA"/>
    <w:rsid w:val="00462506"/>
    <w:rsid w:val="004628C8"/>
    <w:rsid w:val="0046382A"/>
    <w:rsid w:val="00466FD4"/>
    <w:rsid w:val="0046799C"/>
    <w:rsid w:val="00467BF3"/>
    <w:rsid w:val="00467EFC"/>
    <w:rsid w:val="004702AD"/>
    <w:rsid w:val="004714A7"/>
    <w:rsid w:val="00472769"/>
    <w:rsid w:val="004730B2"/>
    <w:rsid w:val="004730BE"/>
    <w:rsid w:val="00473D34"/>
    <w:rsid w:val="0047549B"/>
    <w:rsid w:val="00475D76"/>
    <w:rsid w:val="00475F0C"/>
    <w:rsid w:val="00476046"/>
    <w:rsid w:val="00477E25"/>
    <w:rsid w:val="00480E79"/>
    <w:rsid w:val="00480FAF"/>
    <w:rsid w:val="004815C7"/>
    <w:rsid w:val="00481841"/>
    <w:rsid w:val="0048215F"/>
    <w:rsid w:val="004826F4"/>
    <w:rsid w:val="00483281"/>
    <w:rsid w:val="00483A93"/>
    <w:rsid w:val="00483AB1"/>
    <w:rsid w:val="0048442F"/>
    <w:rsid w:val="004845FE"/>
    <w:rsid w:val="004857EE"/>
    <w:rsid w:val="00485C85"/>
    <w:rsid w:val="0048624C"/>
    <w:rsid w:val="004875FE"/>
    <w:rsid w:val="00490914"/>
    <w:rsid w:val="004910DC"/>
    <w:rsid w:val="00491231"/>
    <w:rsid w:val="00491294"/>
    <w:rsid w:val="00491D93"/>
    <w:rsid w:val="00492F17"/>
    <w:rsid w:val="00493694"/>
    <w:rsid w:val="00493DD9"/>
    <w:rsid w:val="004945AE"/>
    <w:rsid w:val="0049487D"/>
    <w:rsid w:val="0049531C"/>
    <w:rsid w:val="00495864"/>
    <w:rsid w:val="00496227"/>
    <w:rsid w:val="00496553"/>
    <w:rsid w:val="0049655C"/>
    <w:rsid w:val="00497930"/>
    <w:rsid w:val="00497BDA"/>
    <w:rsid w:val="004A00AC"/>
    <w:rsid w:val="004A1866"/>
    <w:rsid w:val="004A18E2"/>
    <w:rsid w:val="004A29A4"/>
    <w:rsid w:val="004A2D5B"/>
    <w:rsid w:val="004A2F5F"/>
    <w:rsid w:val="004A3278"/>
    <w:rsid w:val="004A3F4F"/>
    <w:rsid w:val="004A45F9"/>
    <w:rsid w:val="004A5159"/>
    <w:rsid w:val="004A53BC"/>
    <w:rsid w:val="004A54C0"/>
    <w:rsid w:val="004A594D"/>
    <w:rsid w:val="004A5974"/>
    <w:rsid w:val="004A5BA0"/>
    <w:rsid w:val="004A5CB2"/>
    <w:rsid w:val="004A6E8F"/>
    <w:rsid w:val="004A6FA9"/>
    <w:rsid w:val="004A71BC"/>
    <w:rsid w:val="004B0448"/>
    <w:rsid w:val="004B06AF"/>
    <w:rsid w:val="004B147C"/>
    <w:rsid w:val="004B2B69"/>
    <w:rsid w:val="004B310F"/>
    <w:rsid w:val="004B325B"/>
    <w:rsid w:val="004B3882"/>
    <w:rsid w:val="004B3B2D"/>
    <w:rsid w:val="004B4322"/>
    <w:rsid w:val="004B4BC9"/>
    <w:rsid w:val="004B4D93"/>
    <w:rsid w:val="004B59ED"/>
    <w:rsid w:val="004B5C1F"/>
    <w:rsid w:val="004B62E9"/>
    <w:rsid w:val="004B6B00"/>
    <w:rsid w:val="004B6C62"/>
    <w:rsid w:val="004C0C15"/>
    <w:rsid w:val="004C0E7F"/>
    <w:rsid w:val="004C1327"/>
    <w:rsid w:val="004C230B"/>
    <w:rsid w:val="004C2C49"/>
    <w:rsid w:val="004C322F"/>
    <w:rsid w:val="004C3A62"/>
    <w:rsid w:val="004C3C00"/>
    <w:rsid w:val="004C3E26"/>
    <w:rsid w:val="004C3E9A"/>
    <w:rsid w:val="004C46B5"/>
    <w:rsid w:val="004C561F"/>
    <w:rsid w:val="004C7346"/>
    <w:rsid w:val="004D0126"/>
    <w:rsid w:val="004D0322"/>
    <w:rsid w:val="004D0A44"/>
    <w:rsid w:val="004D0CDB"/>
    <w:rsid w:val="004D0EC5"/>
    <w:rsid w:val="004D0F5D"/>
    <w:rsid w:val="004D1096"/>
    <w:rsid w:val="004D193B"/>
    <w:rsid w:val="004D1B2B"/>
    <w:rsid w:val="004D232E"/>
    <w:rsid w:val="004D3FD8"/>
    <w:rsid w:val="004D4CB1"/>
    <w:rsid w:val="004D5613"/>
    <w:rsid w:val="004D678D"/>
    <w:rsid w:val="004D6BB3"/>
    <w:rsid w:val="004D7ABC"/>
    <w:rsid w:val="004E024A"/>
    <w:rsid w:val="004E096A"/>
    <w:rsid w:val="004E09AE"/>
    <w:rsid w:val="004E0E7D"/>
    <w:rsid w:val="004E110F"/>
    <w:rsid w:val="004E2C01"/>
    <w:rsid w:val="004E2C65"/>
    <w:rsid w:val="004E2F55"/>
    <w:rsid w:val="004E3AF3"/>
    <w:rsid w:val="004E4638"/>
    <w:rsid w:val="004E4D55"/>
    <w:rsid w:val="004E4E53"/>
    <w:rsid w:val="004E4FA0"/>
    <w:rsid w:val="004E5064"/>
    <w:rsid w:val="004E6ADC"/>
    <w:rsid w:val="004E7828"/>
    <w:rsid w:val="004E78CD"/>
    <w:rsid w:val="004F1532"/>
    <w:rsid w:val="004F2224"/>
    <w:rsid w:val="004F25F9"/>
    <w:rsid w:val="004F372B"/>
    <w:rsid w:val="004F418F"/>
    <w:rsid w:val="004F43D0"/>
    <w:rsid w:val="004F4917"/>
    <w:rsid w:val="004F49C1"/>
    <w:rsid w:val="004F4A94"/>
    <w:rsid w:val="004F4DA8"/>
    <w:rsid w:val="004F4DD7"/>
    <w:rsid w:val="004F50F9"/>
    <w:rsid w:val="004F530B"/>
    <w:rsid w:val="004F578E"/>
    <w:rsid w:val="004F60A9"/>
    <w:rsid w:val="004F6777"/>
    <w:rsid w:val="004F7995"/>
    <w:rsid w:val="004F7FFE"/>
    <w:rsid w:val="00501247"/>
    <w:rsid w:val="00501D75"/>
    <w:rsid w:val="005040DF"/>
    <w:rsid w:val="0050522C"/>
    <w:rsid w:val="00505342"/>
    <w:rsid w:val="00505420"/>
    <w:rsid w:val="0050549B"/>
    <w:rsid w:val="00505BA3"/>
    <w:rsid w:val="005060B1"/>
    <w:rsid w:val="00506187"/>
    <w:rsid w:val="005104DA"/>
    <w:rsid w:val="00510CEB"/>
    <w:rsid w:val="00510F34"/>
    <w:rsid w:val="005116F9"/>
    <w:rsid w:val="00511A7B"/>
    <w:rsid w:val="00512C6F"/>
    <w:rsid w:val="00513D89"/>
    <w:rsid w:val="00513D8C"/>
    <w:rsid w:val="0051518E"/>
    <w:rsid w:val="00515B53"/>
    <w:rsid w:val="0051634B"/>
    <w:rsid w:val="005174FD"/>
    <w:rsid w:val="0052014A"/>
    <w:rsid w:val="005209CC"/>
    <w:rsid w:val="00521043"/>
    <w:rsid w:val="005213DD"/>
    <w:rsid w:val="00521528"/>
    <w:rsid w:val="00521EBB"/>
    <w:rsid w:val="00521EFF"/>
    <w:rsid w:val="0052407B"/>
    <w:rsid w:val="005241B5"/>
    <w:rsid w:val="005243E0"/>
    <w:rsid w:val="00524A5F"/>
    <w:rsid w:val="005259F5"/>
    <w:rsid w:val="00525F6B"/>
    <w:rsid w:val="00526C20"/>
    <w:rsid w:val="00526FD6"/>
    <w:rsid w:val="005277EA"/>
    <w:rsid w:val="005303D8"/>
    <w:rsid w:val="00530712"/>
    <w:rsid w:val="0053098D"/>
    <w:rsid w:val="005312B7"/>
    <w:rsid w:val="00531DA8"/>
    <w:rsid w:val="005336A3"/>
    <w:rsid w:val="00533A62"/>
    <w:rsid w:val="00533F70"/>
    <w:rsid w:val="005341EB"/>
    <w:rsid w:val="005341F6"/>
    <w:rsid w:val="00534693"/>
    <w:rsid w:val="00535017"/>
    <w:rsid w:val="0053643E"/>
    <w:rsid w:val="0053668A"/>
    <w:rsid w:val="00537806"/>
    <w:rsid w:val="00540054"/>
    <w:rsid w:val="005402D1"/>
    <w:rsid w:val="00540412"/>
    <w:rsid w:val="00540ED0"/>
    <w:rsid w:val="00540F9B"/>
    <w:rsid w:val="00541D83"/>
    <w:rsid w:val="00542112"/>
    <w:rsid w:val="0054251D"/>
    <w:rsid w:val="005425E8"/>
    <w:rsid w:val="005458DB"/>
    <w:rsid w:val="005459BE"/>
    <w:rsid w:val="005464AD"/>
    <w:rsid w:val="00546575"/>
    <w:rsid w:val="00547CAF"/>
    <w:rsid w:val="00547D37"/>
    <w:rsid w:val="005514E8"/>
    <w:rsid w:val="005522E5"/>
    <w:rsid w:val="00552C77"/>
    <w:rsid w:val="0055381B"/>
    <w:rsid w:val="00553B48"/>
    <w:rsid w:val="00553E90"/>
    <w:rsid w:val="00553F7B"/>
    <w:rsid w:val="00553FBC"/>
    <w:rsid w:val="00554BC5"/>
    <w:rsid w:val="00555025"/>
    <w:rsid w:val="005550A8"/>
    <w:rsid w:val="00555BB8"/>
    <w:rsid w:val="00557955"/>
    <w:rsid w:val="0055799D"/>
    <w:rsid w:val="005579BB"/>
    <w:rsid w:val="00560DA1"/>
    <w:rsid w:val="00560F58"/>
    <w:rsid w:val="00561F4C"/>
    <w:rsid w:val="0056202A"/>
    <w:rsid w:val="00562322"/>
    <w:rsid w:val="00562B49"/>
    <w:rsid w:val="005639D1"/>
    <w:rsid w:val="0056446A"/>
    <w:rsid w:val="00564B26"/>
    <w:rsid w:val="0056551A"/>
    <w:rsid w:val="00565CAD"/>
    <w:rsid w:val="005660DC"/>
    <w:rsid w:val="005667CC"/>
    <w:rsid w:val="00566A52"/>
    <w:rsid w:val="00566D13"/>
    <w:rsid w:val="00567844"/>
    <w:rsid w:val="0056799C"/>
    <w:rsid w:val="00567B40"/>
    <w:rsid w:val="00567BF6"/>
    <w:rsid w:val="00567F8C"/>
    <w:rsid w:val="005703A5"/>
    <w:rsid w:val="00570402"/>
    <w:rsid w:val="00570630"/>
    <w:rsid w:val="0057074A"/>
    <w:rsid w:val="00570A89"/>
    <w:rsid w:val="00570BE5"/>
    <w:rsid w:val="00570D7F"/>
    <w:rsid w:val="00571471"/>
    <w:rsid w:val="00571F6B"/>
    <w:rsid w:val="00572FC5"/>
    <w:rsid w:val="00573420"/>
    <w:rsid w:val="0057389C"/>
    <w:rsid w:val="00574A1D"/>
    <w:rsid w:val="0057549D"/>
    <w:rsid w:val="00576201"/>
    <w:rsid w:val="0057624E"/>
    <w:rsid w:val="005767BC"/>
    <w:rsid w:val="005767EB"/>
    <w:rsid w:val="005769D6"/>
    <w:rsid w:val="00576B4E"/>
    <w:rsid w:val="0057707C"/>
    <w:rsid w:val="00577239"/>
    <w:rsid w:val="00577496"/>
    <w:rsid w:val="0058110E"/>
    <w:rsid w:val="00581CA6"/>
    <w:rsid w:val="0058301C"/>
    <w:rsid w:val="00583FAB"/>
    <w:rsid w:val="00585CB6"/>
    <w:rsid w:val="00587B17"/>
    <w:rsid w:val="00587C5E"/>
    <w:rsid w:val="0059049B"/>
    <w:rsid w:val="00590574"/>
    <w:rsid w:val="00591B36"/>
    <w:rsid w:val="00591FA4"/>
    <w:rsid w:val="005921F5"/>
    <w:rsid w:val="005926E9"/>
    <w:rsid w:val="005928EA"/>
    <w:rsid w:val="00592BB1"/>
    <w:rsid w:val="005931AD"/>
    <w:rsid w:val="005949B9"/>
    <w:rsid w:val="005954B5"/>
    <w:rsid w:val="00595DAA"/>
    <w:rsid w:val="00596349"/>
    <w:rsid w:val="0059674E"/>
    <w:rsid w:val="0059699C"/>
    <w:rsid w:val="005A002E"/>
    <w:rsid w:val="005A0182"/>
    <w:rsid w:val="005A0535"/>
    <w:rsid w:val="005A0787"/>
    <w:rsid w:val="005A0819"/>
    <w:rsid w:val="005A0F0E"/>
    <w:rsid w:val="005A171C"/>
    <w:rsid w:val="005A1B88"/>
    <w:rsid w:val="005A40DD"/>
    <w:rsid w:val="005A4678"/>
    <w:rsid w:val="005A516E"/>
    <w:rsid w:val="005A5688"/>
    <w:rsid w:val="005A60B3"/>
    <w:rsid w:val="005A63A7"/>
    <w:rsid w:val="005A6416"/>
    <w:rsid w:val="005A6C87"/>
    <w:rsid w:val="005A79FE"/>
    <w:rsid w:val="005B1360"/>
    <w:rsid w:val="005B1FEC"/>
    <w:rsid w:val="005B2B10"/>
    <w:rsid w:val="005B2BD9"/>
    <w:rsid w:val="005B359B"/>
    <w:rsid w:val="005B3730"/>
    <w:rsid w:val="005B3952"/>
    <w:rsid w:val="005B3AA3"/>
    <w:rsid w:val="005B3E64"/>
    <w:rsid w:val="005B4270"/>
    <w:rsid w:val="005B42D5"/>
    <w:rsid w:val="005B4390"/>
    <w:rsid w:val="005B4C95"/>
    <w:rsid w:val="005B6FCB"/>
    <w:rsid w:val="005B7193"/>
    <w:rsid w:val="005B7243"/>
    <w:rsid w:val="005C1FE2"/>
    <w:rsid w:val="005C36DF"/>
    <w:rsid w:val="005C484C"/>
    <w:rsid w:val="005C4E2E"/>
    <w:rsid w:val="005C57A4"/>
    <w:rsid w:val="005C5E02"/>
    <w:rsid w:val="005C6AA3"/>
    <w:rsid w:val="005C78F7"/>
    <w:rsid w:val="005C7DFC"/>
    <w:rsid w:val="005C7E69"/>
    <w:rsid w:val="005D0180"/>
    <w:rsid w:val="005D1561"/>
    <w:rsid w:val="005D2535"/>
    <w:rsid w:val="005D336B"/>
    <w:rsid w:val="005D398D"/>
    <w:rsid w:val="005D3B53"/>
    <w:rsid w:val="005D3BF3"/>
    <w:rsid w:val="005D41AE"/>
    <w:rsid w:val="005D504C"/>
    <w:rsid w:val="005D5092"/>
    <w:rsid w:val="005D5971"/>
    <w:rsid w:val="005D6CCF"/>
    <w:rsid w:val="005D76BF"/>
    <w:rsid w:val="005D7EE9"/>
    <w:rsid w:val="005E0745"/>
    <w:rsid w:val="005E07C3"/>
    <w:rsid w:val="005E1014"/>
    <w:rsid w:val="005E13EF"/>
    <w:rsid w:val="005E1618"/>
    <w:rsid w:val="005E1958"/>
    <w:rsid w:val="005E1AB5"/>
    <w:rsid w:val="005E1B3E"/>
    <w:rsid w:val="005E3E80"/>
    <w:rsid w:val="005E4004"/>
    <w:rsid w:val="005E50F3"/>
    <w:rsid w:val="005E5529"/>
    <w:rsid w:val="005F0AFA"/>
    <w:rsid w:val="005F14F6"/>
    <w:rsid w:val="005F1A73"/>
    <w:rsid w:val="005F1AD8"/>
    <w:rsid w:val="005F1DE1"/>
    <w:rsid w:val="005F2139"/>
    <w:rsid w:val="005F2304"/>
    <w:rsid w:val="005F29ED"/>
    <w:rsid w:val="005F2F83"/>
    <w:rsid w:val="005F4C84"/>
    <w:rsid w:val="005F6202"/>
    <w:rsid w:val="005F6A7C"/>
    <w:rsid w:val="005F75E2"/>
    <w:rsid w:val="005F7A5F"/>
    <w:rsid w:val="005F7C09"/>
    <w:rsid w:val="006004E5"/>
    <w:rsid w:val="00600831"/>
    <w:rsid w:val="00600F7E"/>
    <w:rsid w:val="0060118C"/>
    <w:rsid w:val="0060395F"/>
    <w:rsid w:val="00603BD2"/>
    <w:rsid w:val="00603C12"/>
    <w:rsid w:val="00603F4A"/>
    <w:rsid w:val="0060444E"/>
    <w:rsid w:val="0060518B"/>
    <w:rsid w:val="00605B4E"/>
    <w:rsid w:val="0060612E"/>
    <w:rsid w:val="00606B59"/>
    <w:rsid w:val="00606C60"/>
    <w:rsid w:val="0060752F"/>
    <w:rsid w:val="00607789"/>
    <w:rsid w:val="00607F2A"/>
    <w:rsid w:val="006101DF"/>
    <w:rsid w:val="0061088B"/>
    <w:rsid w:val="006109B0"/>
    <w:rsid w:val="00610BFD"/>
    <w:rsid w:val="00610D47"/>
    <w:rsid w:val="006112C3"/>
    <w:rsid w:val="006123AA"/>
    <w:rsid w:val="0061374E"/>
    <w:rsid w:val="00613995"/>
    <w:rsid w:val="00613C1B"/>
    <w:rsid w:val="00614DC4"/>
    <w:rsid w:val="00615724"/>
    <w:rsid w:val="00615A20"/>
    <w:rsid w:val="00615DC2"/>
    <w:rsid w:val="00615EBB"/>
    <w:rsid w:val="00616121"/>
    <w:rsid w:val="00616186"/>
    <w:rsid w:val="00617064"/>
    <w:rsid w:val="006175C9"/>
    <w:rsid w:val="00617CAA"/>
    <w:rsid w:val="00620079"/>
    <w:rsid w:val="0062104C"/>
    <w:rsid w:val="006228A0"/>
    <w:rsid w:val="006228D2"/>
    <w:rsid w:val="0062292F"/>
    <w:rsid w:val="00622E27"/>
    <w:rsid w:val="0062463C"/>
    <w:rsid w:val="006246F4"/>
    <w:rsid w:val="00624771"/>
    <w:rsid w:val="00624D0C"/>
    <w:rsid w:val="00625669"/>
    <w:rsid w:val="00625967"/>
    <w:rsid w:val="00626016"/>
    <w:rsid w:val="00626A0B"/>
    <w:rsid w:val="0062770E"/>
    <w:rsid w:val="006304F4"/>
    <w:rsid w:val="006307A7"/>
    <w:rsid w:val="00631346"/>
    <w:rsid w:val="00631CE6"/>
    <w:rsid w:val="00633F9D"/>
    <w:rsid w:val="00634388"/>
    <w:rsid w:val="00636063"/>
    <w:rsid w:val="006362DC"/>
    <w:rsid w:val="006369F5"/>
    <w:rsid w:val="006370ED"/>
    <w:rsid w:val="006372FE"/>
    <w:rsid w:val="00637D67"/>
    <w:rsid w:val="00640457"/>
    <w:rsid w:val="00640BA3"/>
    <w:rsid w:val="006412E7"/>
    <w:rsid w:val="00641B38"/>
    <w:rsid w:val="00641BA8"/>
    <w:rsid w:val="00641F5E"/>
    <w:rsid w:val="006424E7"/>
    <w:rsid w:val="00642BD6"/>
    <w:rsid w:val="00643ABA"/>
    <w:rsid w:val="00643B74"/>
    <w:rsid w:val="00643DB8"/>
    <w:rsid w:val="006442C8"/>
    <w:rsid w:val="0064432F"/>
    <w:rsid w:val="00644B0F"/>
    <w:rsid w:val="00645067"/>
    <w:rsid w:val="00645141"/>
    <w:rsid w:val="00645F51"/>
    <w:rsid w:val="00645FCA"/>
    <w:rsid w:val="006468BF"/>
    <w:rsid w:val="00647323"/>
    <w:rsid w:val="00647B39"/>
    <w:rsid w:val="00650F52"/>
    <w:rsid w:val="00650FAF"/>
    <w:rsid w:val="00651125"/>
    <w:rsid w:val="0065156B"/>
    <w:rsid w:val="006520C3"/>
    <w:rsid w:val="0065215E"/>
    <w:rsid w:val="00652236"/>
    <w:rsid w:val="006525E3"/>
    <w:rsid w:val="00652FE8"/>
    <w:rsid w:val="00653853"/>
    <w:rsid w:val="006542AB"/>
    <w:rsid w:val="006542FE"/>
    <w:rsid w:val="0065453D"/>
    <w:rsid w:val="00655346"/>
    <w:rsid w:val="00655474"/>
    <w:rsid w:val="00655F8B"/>
    <w:rsid w:val="006563AD"/>
    <w:rsid w:val="00656E3A"/>
    <w:rsid w:val="00656E54"/>
    <w:rsid w:val="006574EA"/>
    <w:rsid w:val="0065760A"/>
    <w:rsid w:val="0065767E"/>
    <w:rsid w:val="0065771E"/>
    <w:rsid w:val="00657794"/>
    <w:rsid w:val="00657C9C"/>
    <w:rsid w:val="00657CD0"/>
    <w:rsid w:val="00660D4A"/>
    <w:rsid w:val="00661168"/>
    <w:rsid w:val="0066139D"/>
    <w:rsid w:val="006617AA"/>
    <w:rsid w:val="00661ED3"/>
    <w:rsid w:val="006623AB"/>
    <w:rsid w:val="00662B49"/>
    <w:rsid w:val="006634E9"/>
    <w:rsid w:val="00663537"/>
    <w:rsid w:val="00663CBB"/>
    <w:rsid w:val="00663D1C"/>
    <w:rsid w:val="006656BD"/>
    <w:rsid w:val="0066580C"/>
    <w:rsid w:val="00665E2A"/>
    <w:rsid w:val="006663FE"/>
    <w:rsid w:val="006669D2"/>
    <w:rsid w:val="006716BB"/>
    <w:rsid w:val="00672935"/>
    <w:rsid w:val="00672B73"/>
    <w:rsid w:val="00673094"/>
    <w:rsid w:val="006737F8"/>
    <w:rsid w:val="00673F01"/>
    <w:rsid w:val="00674980"/>
    <w:rsid w:val="00676BE0"/>
    <w:rsid w:val="00677112"/>
    <w:rsid w:val="00677AA1"/>
    <w:rsid w:val="006802AC"/>
    <w:rsid w:val="00680F39"/>
    <w:rsid w:val="00681FAF"/>
    <w:rsid w:val="00682FC9"/>
    <w:rsid w:val="006831EA"/>
    <w:rsid w:val="00683887"/>
    <w:rsid w:val="00683B3E"/>
    <w:rsid w:val="00684132"/>
    <w:rsid w:val="006844A3"/>
    <w:rsid w:val="00685125"/>
    <w:rsid w:val="00686132"/>
    <w:rsid w:val="006868E9"/>
    <w:rsid w:val="00686ED8"/>
    <w:rsid w:val="006874C9"/>
    <w:rsid w:val="00687A66"/>
    <w:rsid w:val="00687E38"/>
    <w:rsid w:val="00690CBF"/>
    <w:rsid w:val="00690FC4"/>
    <w:rsid w:val="006913F7"/>
    <w:rsid w:val="00691CE7"/>
    <w:rsid w:val="0069205B"/>
    <w:rsid w:val="006924CC"/>
    <w:rsid w:val="006928DB"/>
    <w:rsid w:val="00693132"/>
    <w:rsid w:val="00693519"/>
    <w:rsid w:val="006936F9"/>
    <w:rsid w:val="00693949"/>
    <w:rsid w:val="00693B0A"/>
    <w:rsid w:val="00694F07"/>
    <w:rsid w:val="00696070"/>
    <w:rsid w:val="00696288"/>
    <w:rsid w:val="00696493"/>
    <w:rsid w:val="00696D26"/>
    <w:rsid w:val="00697996"/>
    <w:rsid w:val="00697E2E"/>
    <w:rsid w:val="006A0401"/>
    <w:rsid w:val="006A0F43"/>
    <w:rsid w:val="006A165B"/>
    <w:rsid w:val="006A2C8C"/>
    <w:rsid w:val="006A4590"/>
    <w:rsid w:val="006A476B"/>
    <w:rsid w:val="006A495A"/>
    <w:rsid w:val="006A4A4F"/>
    <w:rsid w:val="006A535D"/>
    <w:rsid w:val="006A6A4F"/>
    <w:rsid w:val="006A7AF0"/>
    <w:rsid w:val="006B1970"/>
    <w:rsid w:val="006B2495"/>
    <w:rsid w:val="006B3031"/>
    <w:rsid w:val="006B374E"/>
    <w:rsid w:val="006B416E"/>
    <w:rsid w:val="006B4ACA"/>
    <w:rsid w:val="006B5584"/>
    <w:rsid w:val="006B56B7"/>
    <w:rsid w:val="006B5B6F"/>
    <w:rsid w:val="006B61E2"/>
    <w:rsid w:val="006B6B00"/>
    <w:rsid w:val="006C16FF"/>
    <w:rsid w:val="006C1DC0"/>
    <w:rsid w:val="006C20F2"/>
    <w:rsid w:val="006C231D"/>
    <w:rsid w:val="006C3019"/>
    <w:rsid w:val="006C34D4"/>
    <w:rsid w:val="006C3B76"/>
    <w:rsid w:val="006C4A7E"/>
    <w:rsid w:val="006C504E"/>
    <w:rsid w:val="006C6654"/>
    <w:rsid w:val="006C6AF0"/>
    <w:rsid w:val="006C6F5E"/>
    <w:rsid w:val="006C773C"/>
    <w:rsid w:val="006C7DD8"/>
    <w:rsid w:val="006D01EA"/>
    <w:rsid w:val="006D0C6B"/>
    <w:rsid w:val="006D1150"/>
    <w:rsid w:val="006D1220"/>
    <w:rsid w:val="006D190E"/>
    <w:rsid w:val="006D23FD"/>
    <w:rsid w:val="006D275B"/>
    <w:rsid w:val="006D367D"/>
    <w:rsid w:val="006D44EC"/>
    <w:rsid w:val="006D4ECC"/>
    <w:rsid w:val="006D614C"/>
    <w:rsid w:val="006D618C"/>
    <w:rsid w:val="006D61CE"/>
    <w:rsid w:val="006D7223"/>
    <w:rsid w:val="006D7C78"/>
    <w:rsid w:val="006E0B33"/>
    <w:rsid w:val="006E0D74"/>
    <w:rsid w:val="006E1D51"/>
    <w:rsid w:val="006E220E"/>
    <w:rsid w:val="006E28A2"/>
    <w:rsid w:val="006E3639"/>
    <w:rsid w:val="006E4711"/>
    <w:rsid w:val="006E4A21"/>
    <w:rsid w:val="006E672B"/>
    <w:rsid w:val="006E6944"/>
    <w:rsid w:val="006E7BA6"/>
    <w:rsid w:val="006F0517"/>
    <w:rsid w:val="006F0790"/>
    <w:rsid w:val="006F0ABB"/>
    <w:rsid w:val="006F0B53"/>
    <w:rsid w:val="006F146F"/>
    <w:rsid w:val="006F1C06"/>
    <w:rsid w:val="006F3ACC"/>
    <w:rsid w:val="006F55CE"/>
    <w:rsid w:val="006F5938"/>
    <w:rsid w:val="006F5DD3"/>
    <w:rsid w:val="006F5F72"/>
    <w:rsid w:val="006F6A30"/>
    <w:rsid w:val="006F7BF1"/>
    <w:rsid w:val="006F7DED"/>
    <w:rsid w:val="00700F6F"/>
    <w:rsid w:val="00701960"/>
    <w:rsid w:val="0070196E"/>
    <w:rsid w:val="0070202E"/>
    <w:rsid w:val="00703F46"/>
    <w:rsid w:val="00705420"/>
    <w:rsid w:val="0070699E"/>
    <w:rsid w:val="00707933"/>
    <w:rsid w:val="007106EC"/>
    <w:rsid w:val="00710903"/>
    <w:rsid w:val="00710933"/>
    <w:rsid w:val="00710E77"/>
    <w:rsid w:val="007111FF"/>
    <w:rsid w:val="00711FDF"/>
    <w:rsid w:val="00712C78"/>
    <w:rsid w:val="00712DA2"/>
    <w:rsid w:val="00712EBD"/>
    <w:rsid w:val="0071388C"/>
    <w:rsid w:val="00714A68"/>
    <w:rsid w:val="00714DAA"/>
    <w:rsid w:val="00715E8B"/>
    <w:rsid w:val="0071636F"/>
    <w:rsid w:val="007167D0"/>
    <w:rsid w:val="00716FED"/>
    <w:rsid w:val="0071793D"/>
    <w:rsid w:val="00717A85"/>
    <w:rsid w:val="00717AF1"/>
    <w:rsid w:val="00717C61"/>
    <w:rsid w:val="00720316"/>
    <w:rsid w:val="00721045"/>
    <w:rsid w:val="00721293"/>
    <w:rsid w:val="00721B51"/>
    <w:rsid w:val="0072334D"/>
    <w:rsid w:val="007247A3"/>
    <w:rsid w:val="00724BA8"/>
    <w:rsid w:val="007254B6"/>
    <w:rsid w:val="00725FDD"/>
    <w:rsid w:val="00726347"/>
    <w:rsid w:val="00727143"/>
    <w:rsid w:val="00727821"/>
    <w:rsid w:val="00727F37"/>
    <w:rsid w:val="00731AE0"/>
    <w:rsid w:val="0073232C"/>
    <w:rsid w:val="00732808"/>
    <w:rsid w:val="00732DDD"/>
    <w:rsid w:val="00733270"/>
    <w:rsid w:val="00733B74"/>
    <w:rsid w:val="00735105"/>
    <w:rsid w:val="007358BF"/>
    <w:rsid w:val="00735D6E"/>
    <w:rsid w:val="007363DF"/>
    <w:rsid w:val="007365A5"/>
    <w:rsid w:val="007372F9"/>
    <w:rsid w:val="00741814"/>
    <w:rsid w:val="00741EED"/>
    <w:rsid w:val="007423A0"/>
    <w:rsid w:val="007430ED"/>
    <w:rsid w:val="00743EFD"/>
    <w:rsid w:val="00747214"/>
    <w:rsid w:val="00747880"/>
    <w:rsid w:val="00747B45"/>
    <w:rsid w:val="00747E30"/>
    <w:rsid w:val="007514C1"/>
    <w:rsid w:val="00752740"/>
    <w:rsid w:val="00752C1D"/>
    <w:rsid w:val="0075327D"/>
    <w:rsid w:val="00753349"/>
    <w:rsid w:val="00754EA4"/>
    <w:rsid w:val="00755364"/>
    <w:rsid w:val="00755F06"/>
    <w:rsid w:val="0075692A"/>
    <w:rsid w:val="0076019E"/>
    <w:rsid w:val="0076049C"/>
    <w:rsid w:val="0076072D"/>
    <w:rsid w:val="007614F5"/>
    <w:rsid w:val="00762B2A"/>
    <w:rsid w:val="00763E47"/>
    <w:rsid w:val="00764607"/>
    <w:rsid w:val="00764D33"/>
    <w:rsid w:val="00765595"/>
    <w:rsid w:val="0076682E"/>
    <w:rsid w:val="007669E9"/>
    <w:rsid w:val="007674BA"/>
    <w:rsid w:val="00767E7B"/>
    <w:rsid w:val="007707B1"/>
    <w:rsid w:val="00770FAF"/>
    <w:rsid w:val="00771AC7"/>
    <w:rsid w:val="00771C7D"/>
    <w:rsid w:val="00772C0B"/>
    <w:rsid w:val="00772EA9"/>
    <w:rsid w:val="0077341E"/>
    <w:rsid w:val="00774351"/>
    <w:rsid w:val="00774734"/>
    <w:rsid w:val="00775B00"/>
    <w:rsid w:val="00775C49"/>
    <w:rsid w:val="00776133"/>
    <w:rsid w:val="007761F8"/>
    <w:rsid w:val="00777487"/>
    <w:rsid w:val="00777B88"/>
    <w:rsid w:val="00777D65"/>
    <w:rsid w:val="00780036"/>
    <w:rsid w:val="00781A62"/>
    <w:rsid w:val="00781D74"/>
    <w:rsid w:val="00782675"/>
    <w:rsid w:val="0078348C"/>
    <w:rsid w:val="00783E41"/>
    <w:rsid w:val="00783EBC"/>
    <w:rsid w:val="0078442F"/>
    <w:rsid w:val="00784FDE"/>
    <w:rsid w:val="00785E3F"/>
    <w:rsid w:val="007901CE"/>
    <w:rsid w:val="00790694"/>
    <w:rsid w:val="00790713"/>
    <w:rsid w:val="00791011"/>
    <w:rsid w:val="00792077"/>
    <w:rsid w:val="00792E61"/>
    <w:rsid w:val="007933AC"/>
    <w:rsid w:val="0079357D"/>
    <w:rsid w:val="00793A5C"/>
    <w:rsid w:val="00793B0B"/>
    <w:rsid w:val="0079455C"/>
    <w:rsid w:val="007945F1"/>
    <w:rsid w:val="00794E6A"/>
    <w:rsid w:val="007955C2"/>
    <w:rsid w:val="007959B7"/>
    <w:rsid w:val="00796082"/>
    <w:rsid w:val="007963D3"/>
    <w:rsid w:val="00796760"/>
    <w:rsid w:val="00796E61"/>
    <w:rsid w:val="0079705F"/>
    <w:rsid w:val="00797351"/>
    <w:rsid w:val="00797409"/>
    <w:rsid w:val="00797EDD"/>
    <w:rsid w:val="007A0393"/>
    <w:rsid w:val="007A1904"/>
    <w:rsid w:val="007A1950"/>
    <w:rsid w:val="007A279B"/>
    <w:rsid w:val="007A3325"/>
    <w:rsid w:val="007A3378"/>
    <w:rsid w:val="007A3C9A"/>
    <w:rsid w:val="007A405D"/>
    <w:rsid w:val="007A4200"/>
    <w:rsid w:val="007A471B"/>
    <w:rsid w:val="007A50EE"/>
    <w:rsid w:val="007A5106"/>
    <w:rsid w:val="007A61F2"/>
    <w:rsid w:val="007A6BD5"/>
    <w:rsid w:val="007A7C31"/>
    <w:rsid w:val="007A7C91"/>
    <w:rsid w:val="007A7CFB"/>
    <w:rsid w:val="007B0105"/>
    <w:rsid w:val="007B133F"/>
    <w:rsid w:val="007B230E"/>
    <w:rsid w:val="007B287D"/>
    <w:rsid w:val="007B2F8B"/>
    <w:rsid w:val="007B3809"/>
    <w:rsid w:val="007B4B6D"/>
    <w:rsid w:val="007B4CC9"/>
    <w:rsid w:val="007B4EB3"/>
    <w:rsid w:val="007B4FB9"/>
    <w:rsid w:val="007B68F3"/>
    <w:rsid w:val="007B69D6"/>
    <w:rsid w:val="007B6D5D"/>
    <w:rsid w:val="007B704D"/>
    <w:rsid w:val="007B743F"/>
    <w:rsid w:val="007C05B5"/>
    <w:rsid w:val="007C0EB9"/>
    <w:rsid w:val="007C10F8"/>
    <w:rsid w:val="007C1470"/>
    <w:rsid w:val="007C1E8F"/>
    <w:rsid w:val="007C2B63"/>
    <w:rsid w:val="007C34CB"/>
    <w:rsid w:val="007C47B6"/>
    <w:rsid w:val="007C53E2"/>
    <w:rsid w:val="007C5482"/>
    <w:rsid w:val="007C6D1D"/>
    <w:rsid w:val="007C73A6"/>
    <w:rsid w:val="007C746F"/>
    <w:rsid w:val="007C74F5"/>
    <w:rsid w:val="007C76B0"/>
    <w:rsid w:val="007C78A0"/>
    <w:rsid w:val="007D0291"/>
    <w:rsid w:val="007D169A"/>
    <w:rsid w:val="007D1F58"/>
    <w:rsid w:val="007D2790"/>
    <w:rsid w:val="007D2928"/>
    <w:rsid w:val="007D2ECA"/>
    <w:rsid w:val="007D3ADB"/>
    <w:rsid w:val="007D3CA3"/>
    <w:rsid w:val="007D4A9D"/>
    <w:rsid w:val="007D55E0"/>
    <w:rsid w:val="007D6290"/>
    <w:rsid w:val="007D6E8A"/>
    <w:rsid w:val="007D76F9"/>
    <w:rsid w:val="007E1436"/>
    <w:rsid w:val="007E162C"/>
    <w:rsid w:val="007E2BC2"/>
    <w:rsid w:val="007E3EC4"/>
    <w:rsid w:val="007E46AA"/>
    <w:rsid w:val="007E4AA2"/>
    <w:rsid w:val="007E5777"/>
    <w:rsid w:val="007E5B49"/>
    <w:rsid w:val="007E64CB"/>
    <w:rsid w:val="007E6AFC"/>
    <w:rsid w:val="007E7153"/>
    <w:rsid w:val="007F1A24"/>
    <w:rsid w:val="007F1C66"/>
    <w:rsid w:val="007F2055"/>
    <w:rsid w:val="007F2130"/>
    <w:rsid w:val="007F265A"/>
    <w:rsid w:val="007F2AB9"/>
    <w:rsid w:val="007F3A03"/>
    <w:rsid w:val="007F3E63"/>
    <w:rsid w:val="007F42E9"/>
    <w:rsid w:val="007F5DA2"/>
    <w:rsid w:val="007F5DDC"/>
    <w:rsid w:val="007F6851"/>
    <w:rsid w:val="007F6D24"/>
    <w:rsid w:val="00801400"/>
    <w:rsid w:val="00803397"/>
    <w:rsid w:val="008060A3"/>
    <w:rsid w:val="008062AD"/>
    <w:rsid w:val="00806425"/>
    <w:rsid w:val="00806638"/>
    <w:rsid w:val="008073B3"/>
    <w:rsid w:val="00807747"/>
    <w:rsid w:val="00807AD3"/>
    <w:rsid w:val="00810224"/>
    <w:rsid w:val="008104E7"/>
    <w:rsid w:val="0081077D"/>
    <w:rsid w:val="0081085B"/>
    <w:rsid w:val="00811A88"/>
    <w:rsid w:val="00812B1E"/>
    <w:rsid w:val="00812C63"/>
    <w:rsid w:val="00813813"/>
    <w:rsid w:val="00813A52"/>
    <w:rsid w:val="0081478C"/>
    <w:rsid w:val="00814DB2"/>
    <w:rsid w:val="008150D3"/>
    <w:rsid w:val="00815971"/>
    <w:rsid w:val="00816066"/>
    <w:rsid w:val="00816321"/>
    <w:rsid w:val="00816332"/>
    <w:rsid w:val="0082026A"/>
    <w:rsid w:val="00820B3A"/>
    <w:rsid w:val="00820DEA"/>
    <w:rsid w:val="00821EFF"/>
    <w:rsid w:val="008221CB"/>
    <w:rsid w:val="00823D49"/>
    <w:rsid w:val="008243D9"/>
    <w:rsid w:val="00825571"/>
    <w:rsid w:val="00826B37"/>
    <w:rsid w:val="00826DC0"/>
    <w:rsid w:val="00826EA5"/>
    <w:rsid w:val="008312CE"/>
    <w:rsid w:val="008312CF"/>
    <w:rsid w:val="00831694"/>
    <w:rsid w:val="00831936"/>
    <w:rsid w:val="0083199E"/>
    <w:rsid w:val="00831A3C"/>
    <w:rsid w:val="00831BDE"/>
    <w:rsid w:val="00832715"/>
    <w:rsid w:val="008329D0"/>
    <w:rsid w:val="008335D7"/>
    <w:rsid w:val="00833C9E"/>
    <w:rsid w:val="008342BC"/>
    <w:rsid w:val="00834411"/>
    <w:rsid w:val="00834AD2"/>
    <w:rsid w:val="00835596"/>
    <w:rsid w:val="008359A4"/>
    <w:rsid w:val="00835C61"/>
    <w:rsid w:val="00835C67"/>
    <w:rsid w:val="008360D0"/>
    <w:rsid w:val="00836122"/>
    <w:rsid w:val="00837C72"/>
    <w:rsid w:val="00840033"/>
    <w:rsid w:val="0084052B"/>
    <w:rsid w:val="00840C1D"/>
    <w:rsid w:val="00841369"/>
    <w:rsid w:val="008413F1"/>
    <w:rsid w:val="008417A0"/>
    <w:rsid w:val="00841E41"/>
    <w:rsid w:val="00842260"/>
    <w:rsid w:val="008429D4"/>
    <w:rsid w:val="00842F6B"/>
    <w:rsid w:val="008434FA"/>
    <w:rsid w:val="0084392F"/>
    <w:rsid w:val="00843BD7"/>
    <w:rsid w:val="00844468"/>
    <w:rsid w:val="00846E86"/>
    <w:rsid w:val="00847043"/>
    <w:rsid w:val="0084797A"/>
    <w:rsid w:val="00851039"/>
    <w:rsid w:val="0085140B"/>
    <w:rsid w:val="008518B9"/>
    <w:rsid w:val="00851DCC"/>
    <w:rsid w:val="008520CE"/>
    <w:rsid w:val="00852741"/>
    <w:rsid w:val="00853258"/>
    <w:rsid w:val="00853A07"/>
    <w:rsid w:val="00853E4B"/>
    <w:rsid w:val="00854233"/>
    <w:rsid w:val="00856067"/>
    <w:rsid w:val="00856601"/>
    <w:rsid w:val="008573F0"/>
    <w:rsid w:val="0085742D"/>
    <w:rsid w:val="00861BE6"/>
    <w:rsid w:val="008621BB"/>
    <w:rsid w:val="00862380"/>
    <w:rsid w:val="00862DE4"/>
    <w:rsid w:val="0086557E"/>
    <w:rsid w:val="008655F8"/>
    <w:rsid w:val="00865FC1"/>
    <w:rsid w:val="00867315"/>
    <w:rsid w:val="00867729"/>
    <w:rsid w:val="00867A59"/>
    <w:rsid w:val="00870F06"/>
    <w:rsid w:val="0087149F"/>
    <w:rsid w:val="0087178E"/>
    <w:rsid w:val="00871B71"/>
    <w:rsid w:val="008733F5"/>
    <w:rsid w:val="008734C5"/>
    <w:rsid w:val="00873607"/>
    <w:rsid w:val="00873983"/>
    <w:rsid w:val="00873A90"/>
    <w:rsid w:val="00873E15"/>
    <w:rsid w:val="008743EE"/>
    <w:rsid w:val="00874D80"/>
    <w:rsid w:val="00875FD6"/>
    <w:rsid w:val="00876652"/>
    <w:rsid w:val="00876BB4"/>
    <w:rsid w:val="0087778C"/>
    <w:rsid w:val="00877B08"/>
    <w:rsid w:val="00877F14"/>
    <w:rsid w:val="0088039D"/>
    <w:rsid w:val="008807F5"/>
    <w:rsid w:val="00880DFD"/>
    <w:rsid w:val="00881413"/>
    <w:rsid w:val="00883B5E"/>
    <w:rsid w:val="00884645"/>
    <w:rsid w:val="00884DC2"/>
    <w:rsid w:val="00884F13"/>
    <w:rsid w:val="00885244"/>
    <w:rsid w:val="0088539B"/>
    <w:rsid w:val="00886B2E"/>
    <w:rsid w:val="00886DA6"/>
    <w:rsid w:val="008878DB"/>
    <w:rsid w:val="00890D19"/>
    <w:rsid w:val="00891296"/>
    <w:rsid w:val="00891370"/>
    <w:rsid w:val="00891B62"/>
    <w:rsid w:val="008921C5"/>
    <w:rsid w:val="00892A9E"/>
    <w:rsid w:val="00892C0B"/>
    <w:rsid w:val="00895C1C"/>
    <w:rsid w:val="008967B2"/>
    <w:rsid w:val="008974BE"/>
    <w:rsid w:val="008974DB"/>
    <w:rsid w:val="008975AB"/>
    <w:rsid w:val="008A0093"/>
    <w:rsid w:val="008A042F"/>
    <w:rsid w:val="008A0519"/>
    <w:rsid w:val="008A0C11"/>
    <w:rsid w:val="008A3485"/>
    <w:rsid w:val="008A3602"/>
    <w:rsid w:val="008A42E6"/>
    <w:rsid w:val="008A4B83"/>
    <w:rsid w:val="008A51E7"/>
    <w:rsid w:val="008A5BB0"/>
    <w:rsid w:val="008A6018"/>
    <w:rsid w:val="008A6469"/>
    <w:rsid w:val="008A7793"/>
    <w:rsid w:val="008A7A8F"/>
    <w:rsid w:val="008B01BE"/>
    <w:rsid w:val="008B0750"/>
    <w:rsid w:val="008B07D2"/>
    <w:rsid w:val="008B08D8"/>
    <w:rsid w:val="008B0ADC"/>
    <w:rsid w:val="008B0D8B"/>
    <w:rsid w:val="008B1520"/>
    <w:rsid w:val="008B1EF9"/>
    <w:rsid w:val="008B1F13"/>
    <w:rsid w:val="008B20C5"/>
    <w:rsid w:val="008B304F"/>
    <w:rsid w:val="008B3B91"/>
    <w:rsid w:val="008B4806"/>
    <w:rsid w:val="008B6052"/>
    <w:rsid w:val="008B62E0"/>
    <w:rsid w:val="008B672D"/>
    <w:rsid w:val="008B68E4"/>
    <w:rsid w:val="008B6C06"/>
    <w:rsid w:val="008B7DC2"/>
    <w:rsid w:val="008C0F1C"/>
    <w:rsid w:val="008C15F5"/>
    <w:rsid w:val="008C2062"/>
    <w:rsid w:val="008C223C"/>
    <w:rsid w:val="008C35FC"/>
    <w:rsid w:val="008C3678"/>
    <w:rsid w:val="008C40E7"/>
    <w:rsid w:val="008C4E79"/>
    <w:rsid w:val="008C500C"/>
    <w:rsid w:val="008C5073"/>
    <w:rsid w:val="008C57A6"/>
    <w:rsid w:val="008C599D"/>
    <w:rsid w:val="008C5C4A"/>
    <w:rsid w:val="008C5CF8"/>
    <w:rsid w:val="008C6780"/>
    <w:rsid w:val="008C7158"/>
    <w:rsid w:val="008D0BC0"/>
    <w:rsid w:val="008D195F"/>
    <w:rsid w:val="008D1A1E"/>
    <w:rsid w:val="008D2928"/>
    <w:rsid w:val="008D2F53"/>
    <w:rsid w:val="008D38F9"/>
    <w:rsid w:val="008D4033"/>
    <w:rsid w:val="008D5084"/>
    <w:rsid w:val="008D5289"/>
    <w:rsid w:val="008D5371"/>
    <w:rsid w:val="008D54D9"/>
    <w:rsid w:val="008D5650"/>
    <w:rsid w:val="008D58DC"/>
    <w:rsid w:val="008D5984"/>
    <w:rsid w:val="008D69E6"/>
    <w:rsid w:val="008D6A3C"/>
    <w:rsid w:val="008D723E"/>
    <w:rsid w:val="008D754F"/>
    <w:rsid w:val="008E0680"/>
    <w:rsid w:val="008E0CA0"/>
    <w:rsid w:val="008E27B5"/>
    <w:rsid w:val="008E300D"/>
    <w:rsid w:val="008E3967"/>
    <w:rsid w:val="008E4752"/>
    <w:rsid w:val="008E489F"/>
    <w:rsid w:val="008E4D76"/>
    <w:rsid w:val="008E5200"/>
    <w:rsid w:val="008E5FB2"/>
    <w:rsid w:val="008E675F"/>
    <w:rsid w:val="008E7CAA"/>
    <w:rsid w:val="008E7CCD"/>
    <w:rsid w:val="008E7E7B"/>
    <w:rsid w:val="008F09AC"/>
    <w:rsid w:val="008F0C55"/>
    <w:rsid w:val="008F12B3"/>
    <w:rsid w:val="008F378B"/>
    <w:rsid w:val="008F3DC2"/>
    <w:rsid w:val="008F4D23"/>
    <w:rsid w:val="008F4EE2"/>
    <w:rsid w:val="008F5396"/>
    <w:rsid w:val="008F5AD4"/>
    <w:rsid w:val="008F7A6B"/>
    <w:rsid w:val="00900D2B"/>
    <w:rsid w:val="00902647"/>
    <w:rsid w:val="00902869"/>
    <w:rsid w:val="00902BA2"/>
    <w:rsid w:val="00903B26"/>
    <w:rsid w:val="00903D40"/>
    <w:rsid w:val="00904201"/>
    <w:rsid w:val="009043DB"/>
    <w:rsid w:val="009045F6"/>
    <w:rsid w:val="009059B1"/>
    <w:rsid w:val="0090663E"/>
    <w:rsid w:val="00906A53"/>
    <w:rsid w:val="009115DA"/>
    <w:rsid w:val="0091168B"/>
    <w:rsid w:val="00911CB8"/>
    <w:rsid w:val="00911ED3"/>
    <w:rsid w:val="0091341A"/>
    <w:rsid w:val="00913773"/>
    <w:rsid w:val="00913CB9"/>
    <w:rsid w:val="00914613"/>
    <w:rsid w:val="00916ABA"/>
    <w:rsid w:val="00917E11"/>
    <w:rsid w:val="00920504"/>
    <w:rsid w:val="00921EAE"/>
    <w:rsid w:val="00924143"/>
    <w:rsid w:val="0092589F"/>
    <w:rsid w:val="00925D0F"/>
    <w:rsid w:val="0092609E"/>
    <w:rsid w:val="009260E2"/>
    <w:rsid w:val="00926B18"/>
    <w:rsid w:val="00927BE5"/>
    <w:rsid w:val="00927EB9"/>
    <w:rsid w:val="0093239D"/>
    <w:rsid w:val="00932481"/>
    <w:rsid w:val="009327AF"/>
    <w:rsid w:val="00932D95"/>
    <w:rsid w:val="009342D9"/>
    <w:rsid w:val="009345A1"/>
    <w:rsid w:val="00934F57"/>
    <w:rsid w:val="00936E86"/>
    <w:rsid w:val="0093738B"/>
    <w:rsid w:val="00937C70"/>
    <w:rsid w:val="00940B01"/>
    <w:rsid w:val="00941E0A"/>
    <w:rsid w:val="009422E0"/>
    <w:rsid w:val="00942ED3"/>
    <w:rsid w:val="009434D4"/>
    <w:rsid w:val="00944158"/>
    <w:rsid w:val="00945CCC"/>
    <w:rsid w:val="00946074"/>
    <w:rsid w:val="0094643B"/>
    <w:rsid w:val="009467F5"/>
    <w:rsid w:val="009468A6"/>
    <w:rsid w:val="009474C7"/>
    <w:rsid w:val="009477CB"/>
    <w:rsid w:val="00947BBD"/>
    <w:rsid w:val="00947D2B"/>
    <w:rsid w:val="0095006D"/>
    <w:rsid w:val="00950676"/>
    <w:rsid w:val="009507A1"/>
    <w:rsid w:val="009512AB"/>
    <w:rsid w:val="00951B4F"/>
    <w:rsid w:val="00951BF7"/>
    <w:rsid w:val="00951D4D"/>
    <w:rsid w:val="00951F50"/>
    <w:rsid w:val="00952685"/>
    <w:rsid w:val="009534CD"/>
    <w:rsid w:val="0095495C"/>
    <w:rsid w:val="00954F78"/>
    <w:rsid w:val="0095510A"/>
    <w:rsid w:val="00955577"/>
    <w:rsid w:val="009555AA"/>
    <w:rsid w:val="00955DAD"/>
    <w:rsid w:val="009564C6"/>
    <w:rsid w:val="00956EF0"/>
    <w:rsid w:val="00956F29"/>
    <w:rsid w:val="0095764E"/>
    <w:rsid w:val="0096035D"/>
    <w:rsid w:val="009608D7"/>
    <w:rsid w:val="00960BE8"/>
    <w:rsid w:val="00961325"/>
    <w:rsid w:val="00961959"/>
    <w:rsid w:val="00961B01"/>
    <w:rsid w:val="00961B37"/>
    <w:rsid w:val="00962089"/>
    <w:rsid w:val="009621A0"/>
    <w:rsid w:val="00962910"/>
    <w:rsid w:val="00962EE8"/>
    <w:rsid w:val="00963244"/>
    <w:rsid w:val="0096387A"/>
    <w:rsid w:val="00963A8C"/>
    <w:rsid w:val="00963EA3"/>
    <w:rsid w:val="00964884"/>
    <w:rsid w:val="00964AA3"/>
    <w:rsid w:val="00965B9F"/>
    <w:rsid w:val="00966302"/>
    <w:rsid w:val="00966D4D"/>
    <w:rsid w:val="0096794F"/>
    <w:rsid w:val="009679E7"/>
    <w:rsid w:val="00967E88"/>
    <w:rsid w:val="00970015"/>
    <w:rsid w:val="009700A8"/>
    <w:rsid w:val="0097045F"/>
    <w:rsid w:val="009706BB"/>
    <w:rsid w:val="009706EE"/>
    <w:rsid w:val="0097070D"/>
    <w:rsid w:val="00970AC7"/>
    <w:rsid w:val="00971508"/>
    <w:rsid w:val="0097185F"/>
    <w:rsid w:val="00971B0F"/>
    <w:rsid w:val="009725E4"/>
    <w:rsid w:val="00972897"/>
    <w:rsid w:val="00972970"/>
    <w:rsid w:val="00972D16"/>
    <w:rsid w:val="009733FF"/>
    <w:rsid w:val="00973751"/>
    <w:rsid w:val="0097386B"/>
    <w:rsid w:val="00973F94"/>
    <w:rsid w:val="009748C4"/>
    <w:rsid w:val="00977C72"/>
    <w:rsid w:val="009808EE"/>
    <w:rsid w:val="00980A42"/>
    <w:rsid w:val="00981854"/>
    <w:rsid w:val="009830B7"/>
    <w:rsid w:val="009830E0"/>
    <w:rsid w:val="009854CE"/>
    <w:rsid w:val="00985751"/>
    <w:rsid w:val="00985F95"/>
    <w:rsid w:val="0098779D"/>
    <w:rsid w:val="0098793D"/>
    <w:rsid w:val="00990D17"/>
    <w:rsid w:val="009924AF"/>
    <w:rsid w:val="00992920"/>
    <w:rsid w:val="009955E9"/>
    <w:rsid w:val="009963AA"/>
    <w:rsid w:val="009969DB"/>
    <w:rsid w:val="00996FAD"/>
    <w:rsid w:val="00997087"/>
    <w:rsid w:val="009979A4"/>
    <w:rsid w:val="009A01CC"/>
    <w:rsid w:val="009A033F"/>
    <w:rsid w:val="009A0C3E"/>
    <w:rsid w:val="009A159B"/>
    <w:rsid w:val="009A15F8"/>
    <w:rsid w:val="009A16E3"/>
    <w:rsid w:val="009A1B91"/>
    <w:rsid w:val="009A1C50"/>
    <w:rsid w:val="009A1DA6"/>
    <w:rsid w:val="009A379E"/>
    <w:rsid w:val="009A3D4D"/>
    <w:rsid w:val="009A58B8"/>
    <w:rsid w:val="009A5C8D"/>
    <w:rsid w:val="009A5E82"/>
    <w:rsid w:val="009A715F"/>
    <w:rsid w:val="009A7CB5"/>
    <w:rsid w:val="009A7D3A"/>
    <w:rsid w:val="009A7F61"/>
    <w:rsid w:val="009B04EE"/>
    <w:rsid w:val="009B0A0F"/>
    <w:rsid w:val="009B0D98"/>
    <w:rsid w:val="009B0F91"/>
    <w:rsid w:val="009B1233"/>
    <w:rsid w:val="009B1F47"/>
    <w:rsid w:val="009B21EF"/>
    <w:rsid w:val="009B2581"/>
    <w:rsid w:val="009B3622"/>
    <w:rsid w:val="009B3642"/>
    <w:rsid w:val="009B3C70"/>
    <w:rsid w:val="009B3CB0"/>
    <w:rsid w:val="009B6942"/>
    <w:rsid w:val="009B7BB5"/>
    <w:rsid w:val="009B7CA2"/>
    <w:rsid w:val="009C0854"/>
    <w:rsid w:val="009C0F74"/>
    <w:rsid w:val="009C1546"/>
    <w:rsid w:val="009C1601"/>
    <w:rsid w:val="009C16AD"/>
    <w:rsid w:val="009C1779"/>
    <w:rsid w:val="009C17FE"/>
    <w:rsid w:val="009C18B4"/>
    <w:rsid w:val="009C1A01"/>
    <w:rsid w:val="009C25A6"/>
    <w:rsid w:val="009C26B5"/>
    <w:rsid w:val="009C3BD0"/>
    <w:rsid w:val="009C526B"/>
    <w:rsid w:val="009C5E04"/>
    <w:rsid w:val="009C6095"/>
    <w:rsid w:val="009C7F20"/>
    <w:rsid w:val="009D011F"/>
    <w:rsid w:val="009D068F"/>
    <w:rsid w:val="009D07CD"/>
    <w:rsid w:val="009D0BFC"/>
    <w:rsid w:val="009D0EC1"/>
    <w:rsid w:val="009D1492"/>
    <w:rsid w:val="009D165E"/>
    <w:rsid w:val="009D1C01"/>
    <w:rsid w:val="009D23F7"/>
    <w:rsid w:val="009D26D7"/>
    <w:rsid w:val="009D27E9"/>
    <w:rsid w:val="009D299B"/>
    <w:rsid w:val="009D3D68"/>
    <w:rsid w:val="009D4334"/>
    <w:rsid w:val="009D4864"/>
    <w:rsid w:val="009D4B0D"/>
    <w:rsid w:val="009D5FDF"/>
    <w:rsid w:val="009D61BE"/>
    <w:rsid w:val="009D6779"/>
    <w:rsid w:val="009D6A18"/>
    <w:rsid w:val="009D6CA7"/>
    <w:rsid w:val="009D7259"/>
    <w:rsid w:val="009E0492"/>
    <w:rsid w:val="009E0D5B"/>
    <w:rsid w:val="009E10D7"/>
    <w:rsid w:val="009E153B"/>
    <w:rsid w:val="009E1679"/>
    <w:rsid w:val="009E25E4"/>
    <w:rsid w:val="009E268C"/>
    <w:rsid w:val="009E4514"/>
    <w:rsid w:val="009E4EE6"/>
    <w:rsid w:val="009E4F61"/>
    <w:rsid w:val="009E4FDF"/>
    <w:rsid w:val="009E5406"/>
    <w:rsid w:val="009E6366"/>
    <w:rsid w:val="009E66C8"/>
    <w:rsid w:val="009E6FD6"/>
    <w:rsid w:val="009E7596"/>
    <w:rsid w:val="009E7CD9"/>
    <w:rsid w:val="009E7DA1"/>
    <w:rsid w:val="009E7ED5"/>
    <w:rsid w:val="009F07D3"/>
    <w:rsid w:val="009F0D80"/>
    <w:rsid w:val="009F10E2"/>
    <w:rsid w:val="009F1580"/>
    <w:rsid w:val="009F1BE4"/>
    <w:rsid w:val="009F28F9"/>
    <w:rsid w:val="009F29C2"/>
    <w:rsid w:val="009F2A81"/>
    <w:rsid w:val="009F2E4A"/>
    <w:rsid w:val="009F3B88"/>
    <w:rsid w:val="009F3CAD"/>
    <w:rsid w:val="009F3CC9"/>
    <w:rsid w:val="009F42C0"/>
    <w:rsid w:val="009F5047"/>
    <w:rsid w:val="009F5348"/>
    <w:rsid w:val="009F558F"/>
    <w:rsid w:val="009F5685"/>
    <w:rsid w:val="009F59F2"/>
    <w:rsid w:val="009F683C"/>
    <w:rsid w:val="009F6897"/>
    <w:rsid w:val="009F6D2F"/>
    <w:rsid w:val="00A00239"/>
    <w:rsid w:val="00A0095C"/>
    <w:rsid w:val="00A01F53"/>
    <w:rsid w:val="00A020AA"/>
    <w:rsid w:val="00A02169"/>
    <w:rsid w:val="00A0273C"/>
    <w:rsid w:val="00A02E7A"/>
    <w:rsid w:val="00A031DB"/>
    <w:rsid w:val="00A0347E"/>
    <w:rsid w:val="00A04177"/>
    <w:rsid w:val="00A04E64"/>
    <w:rsid w:val="00A052CF"/>
    <w:rsid w:val="00A056EB"/>
    <w:rsid w:val="00A05A5C"/>
    <w:rsid w:val="00A06410"/>
    <w:rsid w:val="00A0738D"/>
    <w:rsid w:val="00A1044C"/>
    <w:rsid w:val="00A10917"/>
    <w:rsid w:val="00A10E6A"/>
    <w:rsid w:val="00A11EDA"/>
    <w:rsid w:val="00A11FFC"/>
    <w:rsid w:val="00A125FC"/>
    <w:rsid w:val="00A13D5D"/>
    <w:rsid w:val="00A14A28"/>
    <w:rsid w:val="00A14D89"/>
    <w:rsid w:val="00A15559"/>
    <w:rsid w:val="00A164C4"/>
    <w:rsid w:val="00A17608"/>
    <w:rsid w:val="00A17C1A"/>
    <w:rsid w:val="00A17F71"/>
    <w:rsid w:val="00A20162"/>
    <w:rsid w:val="00A20424"/>
    <w:rsid w:val="00A205F9"/>
    <w:rsid w:val="00A2075F"/>
    <w:rsid w:val="00A211A3"/>
    <w:rsid w:val="00A220CE"/>
    <w:rsid w:val="00A22BF0"/>
    <w:rsid w:val="00A22EF8"/>
    <w:rsid w:val="00A22F2F"/>
    <w:rsid w:val="00A22FBE"/>
    <w:rsid w:val="00A23FE3"/>
    <w:rsid w:val="00A25924"/>
    <w:rsid w:val="00A25E8C"/>
    <w:rsid w:val="00A26079"/>
    <w:rsid w:val="00A26444"/>
    <w:rsid w:val="00A26586"/>
    <w:rsid w:val="00A26640"/>
    <w:rsid w:val="00A26B97"/>
    <w:rsid w:val="00A30A8F"/>
    <w:rsid w:val="00A319D4"/>
    <w:rsid w:val="00A32047"/>
    <w:rsid w:val="00A338C1"/>
    <w:rsid w:val="00A36051"/>
    <w:rsid w:val="00A36511"/>
    <w:rsid w:val="00A367A4"/>
    <w:rsid w:val="00A36BC5"/>
    <w:rsid w:val="00A36EF7"/>
    <w:rsid w:val="00A37F41"/>
    <w:rsid w:val="00A402E1"/>
    <w:rsid w:val="00A415C1"/>
    <w:rsid w:val="00A42095"/>
    <w:rsid w:val="00A42441"/>
    <w:rsid w:val="00A42F3A"/>
    <w:rsid w:val="00A430FD"/>
    <w:rsid w:val="00A434B0"/>
    <w:rsid w:val="00A443AB"/>
    <w:rsid w:val="00A45DD4"/>
    <w:rsid w:val="00A460DD"/>
    <w:rsid w:val="00A461EA"/>
    <w:rsid w:val="00A466FA"/>
    <w:rsid w:val="00A4698D"/>
    <w:rsid w:val="00A46EBA"/>
    <w:rsid w:val="00A47C05"/>
    <w:rsid w:val="00A50714"/>
    <w:rsid w:val="00A51605"/>
    <w:rsid w:val="00A51C2A"/>
    <w:rsid w:val="00A521EA"/>
    <w:rsid w:val="00A52330"/>
    <w:rsid w:val="00A52CEF"/>
    <w:rsid w:val="00A52FFD"/>
    <w:rsid w:val="00A532AB"/>
    <w:rsid w:val="00A53367"/>
    <w:rsid w:val="00A53C36"/>
    <w:rsid w:val="00A54B3B"/>
    <w:rsid w:val="00A5528A"/>
    <w:rsid w:val="00A5655C"/>
    <w:rsid w:val="00A57BA3"/>
    <w:rsid w:val="00A6124C"/>
    <w:rsid w:val="00A62B9B"/>
    <w:rsid w:val="00A638A7"/>
    <w:rsid w:val="00A64060"/>
    <w:rsid w:val="00A640AA"/>
    <w:rsid w:val="00A642D5"/>
    <w:rsid w:val="00A6466E"/>
    <w:rsid w:val="00A647CF"/>
    <w:rsid w:val="00A64888"/>
    <w:rsid w:val="00A64DBE"/>
    <w:rsid w:val="00A65F0C"/>
    <w:rsid w:val="00A66FA7"/>
    <w:rsid w:val="00A672F8"/>
    <w:rsid w:val="00A70028"/>
    <w:rsid w:val="00A700AA"/>
    <w:rsid w:val="00A7062D"/>
    <w:rsid w:val="00A707DB"/>
    <w:rsid w:val="00A70B2E"/>
    <w:rsid w:val="00A70EC6"/>
    <w:rsid w:val="00A72B14"/>
    <w:rsid w:val="00A73018"/>
    <w:rsid w:val="00A73E47"/>
    <w:rsid w:val="00A762C5"/>
    <w:rsid w:val="00A76DFC"/>
    <w:rsid w:val="00A76E9A"/>
    <w:rsid w:val="00A771AC"/>
    <w:rsid w:val="00A77EFA"/>
    <w:rsid w:val="00A80D4B"/>
    <w:rsid w:val="00A81D8D"/>
    <w:rsid w:val="00A82881"/>
    <w:rsid w:val="00A84452"/>
    <w:rsid w:val="00A84748"/>
    <w:rsid w:val="00A847A6"/>
    <w:rsid w:val="00A84E40"/>
    <w:rsid w:val="00A84EAE"/>
    <w:rsid w:val="00A85088"/>
    <w:rsid w:val="00A85664"/>
    <w:rsid w:val="00A85F77"/>
    <w:rsid w:val="00A8631D"/>
    <w:rsid w:val="00A86E62"/>
    <w:rsid w:val="00A873BB"/>
    <w:rsid w:val="00A87EC4"/>
    <w:rsid w:val="00A9122E"/>
    <w:rsid w:val="00A91B8A"/>
    <w:rsid w:val="00A92103"/>
    <w:rsid w:val="00A924A6"/>
    <w:rsid w:val="00A92628"/>
    <w:rsid w:val="00A92867"/>
    <w:rsid w:val="00A9331F"/>
    <w:rsid w:val="00A9332A"/>
    <w:rsid w:val="00A93B2C"/>
    <w:rsid w:val="00A95B5D"/>
    <w:rsid w:val="00A97055"/>
    <w:rsid w:val="00A97262"/>
    <w:rsid w:val="00A976CD"/>
    <w:rsid w:val="00A97F13"/>
    <w:rsid w:val="00AA0819"/>
    <w:rsid w:val="00AA18FD"/>
    <w:rsid w:val="00AA1F8E"/>
    <w:rsid w:val="00AA25C7"/>
    <w:rsid w:val="00AA365A"/>
    <w:rsid w:val="00AA4BE3"/>
    <w:rsid w:val="00AA5EE4"/>
    <w:rsid w:val="00AA6901"/>
    <w:rsid w:val="00AA75A2"/>
    <w:rsid w:val="00AA7808"/>
    <w:rsid w:val="00AA7B2E"/>
    <w:rsid w:val="00AA7C52"/>
    <w:rsid w:val="00AA7D25"/>
    <w:rsid w:val="00AA7FEB"/>
    <w:rsid w:val="00AB0029"/>
    <w:rsid w:val="00AB07DE"/>
    <w:rsid w:val="00AB088E"/>
    <w:rsid w:val="00AB0CF2"/>
    <w:rsid w:val="00AB0E7D"/>
    <w:rsid w:val="00AB2AED"/>
    <w:rsid w:val="00AB3190"/>
    <w:rsid w:val="00AB3720"/>
    <w:rsid w:val="00AB4777"/>
    <w:rsid w:val="00AB4845"/>
    <w:rsid w:val="00AB51EC"/>
    <w:rsid w:val="00AB52B4"/>
    <w:rsid w:val="00AB5969"/>
    <w:rsid w:val="00AB5EDE"/>
    <w:rsid w:val="00AB6EE6"/>
    <w:rsid w:val="00AB77E1"/>
    <w:rsid w:val="00AB7C0D"/>
    <w:rsid w:val="00AC3622"/>
    <w:rsid w:val="00AC381D"/>
    <w:rsid w:val="00AC384F"/>
    <w:rsid w:val="00AC3BDE"/>
    <w:rsid w:val="00AC3BF5"/>
    <w:rsid w:val="00AC42A2"/>
    <w:rsid w:val="00AC54AA"/>
    <w:rsid w:val="00AC56E2"/>
    <w:rsid w:val="00AC610F"/>
    <w:rsid w:val="00AC6129"/>
    <w:rsid w:val="00AC65DC"/>
    <w:rsid w:val="00AC72F0"/>
    <w:rsid w:val="00AC7349"/>
    <w:rsid w:val="00AC7526"/>
    <w:rsid w:val="00AD0433"/>
    <w:rsid w:val="00AD1736"/>
    <w:rsid w:val="00AD1857"/>
    <w:rsid w:val="00AD2AD1"/>
    <w:rsid w:val="00AD3037"/>
    <w:rsid w:val="00AD3CD3"/>
    <w:rsid w:val="00AD5A27"/>
    <w:rsid w:val="00AD6016"/>
    <w:rsid w:val="00AD678F"/>
    <w:rsid w:val="00AD6C85"/>
    <w:rsid w:val="00AD7119"/>
    <w:rsid w:val="00AD7CAA"/>
    <w:rsid w:val="00AE0124"/>
    <w:rsid w:val="00AE093E"/>
    <w:rsid w:val="00AE09BD"/>
    <w:rsid w:val="00AE1515"/>
    <w:rsid w:val="00AE1669"/>
    <w:rsid w:val="00AE1A75"/>
    <w:rsid w:val="00AE1DC2"/>
    <w:rsid w:val="00AE2DC3"/>
    <w:rsid w:val="00AE32B8"/>
    <w:rsid w:val="00AE440C"/>
    <w:rsid w:val="00AE44AA"/>
    <w:rsid w:val="00AE4AF0"/>
    <w:rsid w:val="00AE5240"/>
    <w:rsid w:val="00AE64C9"/>
    <w:rsid w:val="00AE6994"/>
    <w:rsid w:val="00AE6E85"/>
    <w:rsid w:val="00AE72A7"/>
    <w:rsid w:val="00AF0F12"/>
    <w:rsid w:val="00AF1E30"/>
    <w:rsid w:val="00AF2394"/>
    <w:rsid w:val="00AF23DD"/>
    <w:rsid w:val="00AF271E"/>
    <w:rsid w:val="00AF2A05"/>
    <w:rsid w:val="00AF2A07"/>
    <w:rsid w:val="00AF2ED0"/>
    <w:rsid w:val="00AF3738"/>
    <w:rsid w:val="00AF47F7"/>
    <w:rsid w:val="00AF4B86"/>
    <w:rsid w:val="00AF4EE3"/>
    <w:rsid w:val="00AF5080"/>
    <w:rsid w:val="00AF55C3"/>
    <w:rsid w:val="00AF55EF"/>
    <w:rsid w:val="00AF5872"/>
    <w:rsid w:val="00AF5E95"/>
    <w:rsid w:val="00AF612C"/>
    <w:rsid w:val="00AF688E"/>
    <w:rsid w:val="00AF7CCD"/>
    <w:rsid w:val="00B00422"/>
    <w:rsid w:val="00B01C87"/>
    <w:rsid w:val="00B0224E"/>
    <w:rsid w:val="00B02292"/>
    <w:rsid w:val="00B02A59"/>
    <w:rsid w:val="00B02BFD"/>
    <w:rsid w:val="00B0379E"/>
    <w:rsid w:val="00B03C2D"/>
    <w:rsid w:val="00B04760"/>
    <w:rsid w:val="00B053DC"/>
    <w:rsid w:val="00B05603"/>
    <w:rsid w:val="00B05A69"/>
    <w:rsid w:val="00B05F88"/>
    <w:rsid w:val="00B10286"/>
    <w:rsid w:val="00B10A1F"/>
    <w:rsid w:val="00B111F6"/>
    <w:rsid w:val="00B11F17"/>
    <w:rsid w:val="00B1266C"/>
    <w:rsid w:val="00B129B0"/>
    <w:rsid w:val="00B1383C"/>
    <w:rsid w:val="00B13B08"/>
    <w:rsid w:val="00B163F5"/>
    <w:rsid w:val="00B17099"/>
    <w:rsid w:val="00B1732D"/>
    <w:rsid w:val="00B20356"/>
    <w:rsid w:val="00B20A9D"/>
    <w:rsid w:val="00B23218"/>
    <w:rsid w:val="00B23C3E"/>
    <w:rsid w:val="00B24E6A"/>
    <w:rsid w:val="00B251B4"/>
    <w:rsid w:val="00B255B2"/>
    <w:rsid w:val="00B2561A"/>
    <w:rsid w:val="00B25B0A"/>
    <w:rsid w:val="00B263A1"/>
    <w:rsid w:val="00B315A6"/>
    <w:rsid w:val="00B31A8E"/>
    <w:rsid w:val="00B32DB2"/>
    <w:rsid w:val="00B33CD5"/>
    <w:rsid w:val="00B34041"/>
    <w:rsid w:val="00B353C8"/>
    <w:rsid w:val="00B3657F"/>
    <w:rsid w:val="00B36697"/>
    <w:rsid w:val="00B37F43"/>
    <w:rsid w:val="00B40183"/>
    <w:rsid w:val="00B4050B"/>
    <w:rsid w:val="00B40A82"/>
    <w:rsid w:val="00B42028"/>
    <w:rsid w:val="00B4233D"/>
    <w:rsid w:val="00B42AF6"/>
    <w:rsid w:val="00B42C16"/>
    <w:rsid w:val="00B43B18"/>
    <w:rsid w:val="00B44058"/>
    <w:rsid w:val="00B46AD2"/>
    <w:rsid w:val="00B47262"/>
    <w:rsid w:val="00B47548"/>
    <w:rsid w:val="00B475AF"/>
    <w:rsid w:val="00B479D8"/>
    <w:rsid w:val="00B47BFC"/>
    <w:rsid w:val="00B503AC"/>
    <w:rsid w:val="00B51815"/>
    <w:rsid w:val="00B528B2"/>
    <w:rsid w:val="00B52CF2"/>
    <w:rsid w:val="00B52CF7"/>
    <w:rsid w:val="00B5339B"/>
    <w:rsid w:val="00B548FE"/>
    <w:rsid w:val="00B55A12"/>
    <w:rsid w:val="00B55BA1"/>
    <w:rsid w:val="00B563F2"/>
    <w:rsid w:val="00B56CF1"/>
    <w:rsid w:val="00B608DF"/>
    <w:rsid w:val="00B61179"/>
    <w:rsid w:val="00B612DE"/>
    <w:rsid w:val="00B61314"/>
    <w:rsid w:val="00B63007"/>
    <w:rsid w:val="00B644EE"/>
    <w:rsid w:val="00B65EBD"/>
    <w:rsid w:val="00B662E7"/>
    <w:rsid w:val="00B6715F"/>
    <w:rsid w:val="00B6730A"/>
    <w:rsid w:val="00B6742A"/>
    <w:rsid w:val="00B67627"/>
    <w:rsid w:val="00B70031"/>
    <w:rsid w:val="00B701B2"/>
    <w:rsid w:val="00B701E3"/>
    <w:rsid w:val="00B704C9"/>
    <w:rsid w:val="00B71024"/>
    <w:rsid w:val="00B71341"/>
    <w:rsid w:val="00B714D9"/>
    <w:rsid w:val="00B7165C"/>
    <w:rsid w:val="00B719DB"/>
    <w:rsid w:val="00B71C8D"/>
    <w:rsid w:val="00B71D32"/>
    <w:rsid w:val="00B723CD"/>
    <w:rsid w:val="00B72426"/>
    <w:rsid w:val="00B72D53"/>
    <w:rsid w:val="00B72E08"/>
    <w:rsid w:val="00B72EFC"/>
    <w:rsid w:val="00B73337"/>
    <w:rsid w:val="00B733C5"/>
    <w:rsid w:val="00B73760"/>
    <w:rsid w:val="00B74BA1"/>
    <w:rsid w:val="00B74C28"/>
    <w:rsid w:val="00B75499"/>
    <w:rsid w:val="00B755EA"/>
    <w:rsid w:val="00B76263"/>
    <w:rsid w:val="00B762ED"/>
    <w:rsid w:val="00B76B64"/>
    <w:rsid w:val="00B76F55"/>
    <w:rsid w:val="00B77023"/>
    <w:rsid w:val="00B77171"/>
    <w:rsid w:val="00B774BF"/>
    <w:rsid w:val="00B77842"/>
    <w:rsid w:val="00B81145"/>
    <w:rsid w:val="00B811CE"/>
    <w:rsid w:val="00B817DB"/>
    <w:rsid w:val="00B820B0"/>
    <w:rsid w:val="00B8215E"/>
    <w:rsid w:val="00B82AB8"/>
    <w:rsid w:val="00B82BB1"/>
    <w:rsid w:val="00B82C90"/>
    <w:rsid w:val="00B82EE6"/>
    <w:rsid w:val="00B83934"/>
    <w:rsid w:val="00B843E3"/>
    <w:rsid w:val="00B844C8"/>
    <w:rsid w:val="00B847EA"/>
    <w:rsid w:val="00B85586"/>
    <w:rsid w:val="00B85969"/>
    <w:rsid w:val="00B85A29"/>
    <w:rsid w:val="00B8632A"/>
    <w:rsid w:val="00B866DD"/>
    <w:rsid w:val="00B86829"/>
    <w:rsid w:val="00B87A7C"/>
    <w:rsid w:val="00B87BFC"/>
    <w:rsid w:val="00B87C82"/>
    <w:rsid w:val="00B9157D"/>
    <w:rsid w:val="00B928C8"/>
    <w:rsid w:val="00B9372D"/>
    <w:rsid w:val="00B942B0"/>
    <w:rsid w:val="00B94464"/>
    <w:rsid w:val="00B94D46"/>
    <w:rsid w:val="00B95571"/>
    <w:rsid w:val="00B96720"/>
    <w:rsid w:val="00B96939"/>
    <w:rsid w:val="00B96E6C"/>
    <w:rsid w:val="00B97146"/>
    <w:rsid w:val="00B9752D"/>
    <w:rsid w:val="00BA05F1"/>
    <w:rsid w:val="00BA06B5"/>
    <w:rsid w:val="00BA1257"/>
    <w:rsid w:val="00BA2DDA"/>
    <w:rsid w:val="00BA2F1D"/>
    <w:rsid w:val="00BA3295"/>
    <w:rsid w:val="00BA32F5"/>
    <w:rsid w:val="00BA3732"/>
    <w:rsid w:val="00BA399E"/>
    <w:rsid w:val="00BA3C19"/>
    <w:rsid w:val="00BA3DBB"/>
    <w:rsid w:val="00BA4C62"/>
    <w:rsid w:val="00BA4CAE"/>
    <w:rsid w:val="00BA543E"/>
    <w:rsid w:val="00BA55B2"/>
    <w:rsid w:val="00BA5D86"/>
    <w:rsid w:val="00BA6177"/>
    <w:rsid w:val="00BA6780"/>
    <w:rsid w:val="00BA6A44"/>
    <w:rsid w:val="00BA6A9F"/>
    <w:rsid w:val="00BA6ED0"/>
    <w:rsid w:val="00BA7157"/>
    <w:rsid w:val="00BB0227"/>
    <w:rsid w:val="00BB07CD"/>
    <w:rsid w:val="00BB143D"/>
    <w:rsid w:val="00BB154B"/>
    <w:rsid w:val="00BB29E5"/>
    <w:rsid w:val="00BB2DB5"/>
    <w:rsid w:val="00BB3100"/>
    <w:rsid w:val="00BB3A5F"/>
    <w:rsid w:val="00BB3A83"/>
    <w:rsid w:val="00BB414C"/>
    <w:rsid w:val="00BB41B2"/>
    <w:rsid w:val="00BB4F99"/>
    <w:rsid w:val="00BB5742"/>
    <w:rsid w:val="00BB60E2"/>
    <w:rsid w:val="00BB6FAF"/>
    <w:rsid w:val="00BB74A5"/>
    <w:rsid w:val="00BC0338"/>
    <w:rsid w:val="00BC07D0"/>
    <w:rsid w:val="00BC1493"/>
    <w:rsid w:val="00BC14C5"/>
    <w:rsid w:val="00BC3171"/>
    <w:rsid w:val="00BC3BCC"/>
    <w:rsid w:val="00BC5D54"/>
    <w:rsid w:val="00BC6C4F"/>
    <w:rsid w:val="00BC7ED0"/>
    <w:rsid w:val="00BD003F"/>
    <w:rsid w:val="00BD10F3"/>
    <w:rsid w:val="00BD1E2B"/>
    <w:rsid w:val="00BD216C"/>
    <w:rsid w:val="00BD298A"/>
    <w:rsid w:val="00BD3284"/>
    <w:rsid w:val="00BD4218"/>
    <w:rsid w:val="00BD4335"/>
    <w:rsid w:val="00BD45E1"/>
    <w:rsid w:val="00BD4B08"/>
    <w:rsid w:val="00BD5005"/>
    <w:rsid w:val="00BD5F04"/>
    <w:rsid w:val="00BD5FB5"/>
    <w:rsid w:val="00BD6947"/>
    <w:rsid w:val="00BD7841"/>
    <w:rsid w:val="00BD7992"/>
    <w:rsid w:val="00BD7C23"/>
    <w:rsid w:val="00BD7DDA"/>
    <w:rsid w:val="00BE0636"/>
    <w:rsid w:val="00BE1259"/>
    <w:rsid w:val="00BE12E8"/>
    <w:rsid w:val="00BE159A"/>
    <w:rsid w:val="00BE1C0B"/>
    <w:rsid w:val="00BE1DC6"/>
    <w:rsid w:val="00BE2413"/>
    <w:rsid w:val="00BE33FE"/>
    <w:rsid w:val="00BE45D8"/>
    <w:rsid w:val="00BE4C8E"/>
    <w:rsid w:val="00BE5E5D"/>
    <w:rsid w:val="00BF06B3"/>
    <w:rsid w:val="00BF076D"/>
    <w:rsid w:val="00BF1635"/>
    <w:rsid w:val="00BF1A43"/>
    <w:rsid w:val="00BF2703"/>
    <w:rsid w:val="00BF330E"/>
    <w:rsid w:val="00BF332C"/>
    <w:rsid w:val="00BF3516"/>
    <w:rsid w:val="00BF357C"/>
    <w:rsid w:val="00BF3EAA"/>
    <w:rsid w:val="00BF4666"/>
    <w:rsid w:val="00BF4F86"/>
    <w:rsid w:val="00BF580D"/>
    <w:rsid w:val="00BF6A67"/>
    <w:rsid w:val="00BF6DA1"/>
    <w:rsid w:val="00BF6FB7"/>
    <w:rsid w:val="00BF7426"/>
    <w:rsid w:val="00BF75AB"/>
    <w:rsid w:val="00BF7D01"/>
    <w:rsid w:val="00C00464"/>
    <w:rsid w:val="00C00988"/>
    <w:rsid w:val="00C01BE9"/>
    <w:rsid w:val="00C0211F"/>
    <w:rsid w:val="00C021A0"/>
    <w:rsid w:val="00C025C7"/>
    <w:rsid w:val="00C02F28"/>
    <w:rsid w:val="00C03853"/>
    <w:rsid w:val="00C03D2B"/>
    <w:rsid w:val="00C05360"/>
    <w:rsid w:val="00C0590F"/>
    <w:rsid w:val="00C05BC7"/>
    <w:rsid w:val="00C05E6A"/>
    <w:rsid w:val="00C05FCE"/>
    <w:rsid w:val="00C07C66"/>
    <w:rsid w:val="00C10511"/>
    <w:rsid w:val="00C11498"/>
    <w:rsid w:val="00C116F8"/>
    <w:rsid w:val="00C119F0"/>
    <w:rsid w:val="00C11B23"/>
    <w:rsid w:val="00C11BDA"/>
    <w:rsid w:val="00C11DB3"/>
    <w:rsid w:val="00C12FF6"/>
    <w:rsid w:val="00C13FFC"/>
    <w:rsid w:val="00C14D43"/>
    <w:rsid w:val="00C15C56"/>
    <w:rsid w:val="00C17670"/>
    <w:rsid w:val="00C177AA"/>
    <w:rsid w:val="00C1781E"/>
    <w:rsid w:val="00C209E2"/>
    <w:rsid w:val="00C219B8"/>
    <w:rsid w:val="00C222B5"/>
    <w:rsid w:val="00C223AA"/>
    <w:rsid w:val="00C22A0D"/>
    <w:rsid w:val="00C22D3E"/>
    <w:rsid w:val="00C23147"/>
    <w:rsid w:val="00C23496"/>
    <w:rsid w:val="00C234B2"/>
    <w:rsid w:val="00C24649"/>
    <w:rsid w:val="00C24659"/>
    <w:rsid w:val="00C25649"/>
    <w:rsid w:val="00C261F9"/>
    <w:rsid w:val="00C26F6C"/>
    <w:rsid w:val="00C3036D"/>
    <w:rsid w:val="00C30D8A"/>
    <w:rsid w:val="00C310D2"/>
    <w:rsid w:val="00C311BB"/>
    <w:rsid w:val="00C32525"/>
    <w:rsid w:val="00C32E58"/>
    <w:rsid w:val="00C33B25"/>
    <w:rsid w:val="00C3579C"/>
    <w:rsid w:val="00C362C5"/>
    <w:rsid w:val="00C36436"/>
    <w:rsid w:val="00C3710B"/>
    <w:rsid w:val="00C3787E"/>
    <w:rsid w:val="00C4008E"/>
    <w:rsid w:val="00C40F86"/>
    <w:rsid w:val="00C4177B"/>
    <w:rsid w:val="00C42D19"/>
    <w:rsid w:val="00C4368A"/>
    <w:rsid w:val="00C4375C"/>
    <w:rsid w:val="00C4384E"/>
    <w:rsid w:val="00C43DD1"/>
    <w:rsid w:val="00C44774"/>
    <w:rsid w:val="00C44B81"/>
    <w:rsid w:val="00C45427"/>
    <w:rsid w:val="00C45716"/>
    <w:rsid w:val="00C460ED"/>
    <w:rsid w:val="00C467A0"/>
    <w:rsid w:val="00C46ECA"/>
    <w:rsid w:val="00C46FEA"/>
    <w:rsid w:val="00C47830"/>
    <w:rsid w:val="00C47E42"/>
    <w:rsid w:val="00C50043"/>
    <w:rsid w:val="00C50AC1"/>
    <w:rsid w:val="00C50E0D"/>
    <w:rsid w:val="00C52900"/>
    <w:rsid w:val="00C5321F"/>
    <w:rsid w:val="00C53283"/>
    <w:rsid w:val="00C532AD"/>
    <w:rsid w:val="00C5338D"/>
    <w:rsid w:val="00C53E7F"/>
    <w:rsid w:val="00C53FA8"/>
    <w:rsid w:val="00C5462B"/>
    <w:rsid w:val="00C54F69"/>
    <w:rsid w:val="00C560C6"/>
    <w:rsid w:val="00C56407"/>
    <w:rsid w:val="00C56DA5"/>
    <w:rsid w:val="00C56EF4"/>
    <w:rsid w:val="00C57C40"/>
    <w:rsid w:val="00C600C5"/>
    <w:rsid w:val="00C60BBF"/>
    <w:rsid w:val="00C6121D"/>
    <w:rsid w:val="00C61A9A"/>
    <w:rsid w:val="00C6259A"/>
    <w:rsid w:val="00C625EF"/>
    <w:rsid w:val="00C62B82"/>
    <w:rsid w:val="00C64ACF"/>
    <w:rsid w:val="00C66348"/>
    <w:rsid w:val="00C66F27"/>
    <w:rsid w:val="00C67FB7"/>
    <w:rsid w:val="00C700E7"/>
    <w:rsid w:val="00C702DC"/>
    <w:rsid w:val="00C7147B"/>
    <w:rsid w:val="00C718D3"/>
    <w:rsid w:val="00C72BBA"/>
    <w:rsid w:val="00C7471F"/>
    <w:rsid w:val="00C767EE"/>
    <w:rsid w:val="00C77795"/>
    <w:rsid w:val="00C77919"/>
    <w:rsid w:val="00C8090C"/>
    <w:rsid w:val="00C80D6B"/>
    <w:rsid w:val="00C819C6"/>
    <w:rsid w:val="00C82127"/>
    <w:rsid w:val="00C82DB7"/>
    <w:rsid w:val="00C83152"/>
    <w:rsid w:val="00C836D8"/>
    <w:rsid w:val="00C83BB7"/>
    <w:rsid w:val="00C84617"/>
    <w:rsid w:val="00C85312"/>
    <w:rsid w:val="00C85AA2"/>
    <w:rsid w:val="00C85BCE"/>
    <w:rsid w:val="00C85C7E"/>
    <w:rsid w:val="00C85FF7"/>
    <w:rsid w:val="00C86412"/>
    <w:rsid w:val="00C87395"/>
    <w:rsid w:val="00C9064B"/>
    <w:rsid w:val="00C91F50"/>
    <w:rsid w:val="00C922BE"/>
    <w:rsid w:val="00C9366D"/>
    <w:rsid w:val="00C93A68"/>
    <w:rsid w:val="00C942F6"/>
    <w:rsid w:val="00C94544"/>
    <w:rsid w:val="00C94690"/>
    <w:rsid w:val="00C94BEB"/>
    <w:rsid w:val="00C94DC6"/>
    <w:rsid w:val="00C954FE"/>
    <w:rsid w:val="00C95C59"/>
    <w:rsid w:val="00C95FD4"/>
    <w:rsid w:val="00C96408"/>
    <w:rsid w:val="00CA0E75"/>
    <w:rsid w:val="00CA1067"/>
    <w:rsid w:val="00CA17CD"/>
    <w:rsid w:val="00CA1D64"/>
    <w:rsid w:val="00CA1DAB"/>
    <w:rsid w:val="00CA2A2B"/>
    <w:rsid w:val="00CA3280"/>
    <w:rsid w:val="00CA33DD"/>
    <w:rsid w:val="00CA3485"/>
    <w:rsid w:val="00CA35FE"/>
    <w:rsid w:val="00CA3CF3"/>
    <w:rsid w:val="00CA4FF2"/>
    <w:rsid w:val="00CA529C"/>
    <w:rsid w:val="00CA5B30"/>
    <w:rsid w:val="00CA63A0"/>
    <w:rsid w:val="00CA64CE"/>
    <w:rsid w:val="00CA6559"/>
    <w:rsid w:val="00CA6BAF"/>
    <w:rsid w:val="00CA6F9E"/>
    <w:rsid w:val="00CA7D5A"/>
    <w:rsid w:val="00CB068B"/>
    <w:rsid w:val="00CB0B81"/>
    <w:rsid w:val="00CB0D0F"/>
    <w:rsid w:val="00CB1602"/>
    <w:rsid w:val="00CB1FF0"/>
    <w:rsid w:val="00CB4511"/>
    <w:rsid w:val="00CB480B"/>
    <w:rsid w:val="00CB5ADB"/>
    <w:rsid w:val="00CB5F29"/>
    <w:rsid w:val="00CB613A"/>
    <w:rsid w:val="00CB755D"/>
    <w:rsid w:val="00CB7ABB"/>
    <w:rsid w:val="00CC0998"/>
    <w:rsid w:val="00CC0B8B"/>
    <w:rsid w:val="00CC17D8"/>
    <w:rsid w:val="00CC1984"/>
    <w:rsid w:val="00CC1BCB"/>
    <w:rsid w:val="00CC2FF7"/>
    <w:rsid w:val="00CC34C2"/>
    <w:rsid w:val="00CC381B"/>
    <w:rsid w:val="00CC3B31"/>
    <w:rsid w:val="00CC3F28"/>
    <w:rsid w:val="00CC41B3"/>
    <w:rsid w:val="00CC4242"/>
    <w:rsid w:val="00CC4423"/>
    <w:rsid w:val="00CC5A32"/>
    <w:rsid w:val="00CC627B"/>
    <w:rsid w:val="00CC6479"/>
    <w:rsid w:val="00CC7202"/>
    <w:rsid w:val="00CC7721"/>
    <w:rsid w:val="00CD1BC7"/>
    <w:rsid w:val="00CD21AC"/>
    <w:rsid w:val="00CD21CE"/>
    <w:rsid w:val="00CD2408"/>
    <w:rsid w:val="00CD2461"/>
    <w:rsid w:val="00CD26C4"/>
    <w:rsid w:val="00CD2D16"/>
    <w:rsid w:val="00CD2F7E"/>
    <w:rsid w:val="00CD2FB8"/>
    <w:rsid w:val="00CD30D4"/>
    <w:rsid w:val="00CD3350"/>
    <w:rsid w:val="00CD3824"/>
    <w:rsid w:val="00CD43F7"/>
    <w:rsid w:val="00CD4918"/>
    <w:rsid w:val="00CD5475"/>
    <w:rsid w:val="00CD5667"/>
    <w:rsid w:val="00CD5A98"/>
    <w:rsid w:val="00CD5CB2"/>
    <w:rsid w:val="00CD6092"/>
    <w:rsid w:val="00CD68E4"/>
    <w:rsid w:val="00CD6D05"/>
    <w:rsid w:val="00CD6D4D"/>
    <w:rsid w:val="00CD7145"/>
    <w:rsid w:val="00CD76F6"/>
    <w:rsid w:val="00CE0430"/>
    <w:rsid w:val="00CE0B34"/>
    <w:rsid w:val="00CE0C89"/>
    <w:rsid w:val="00CE0EF0"/>
    <w:rsid w:val="00CE218D"/>
    <w:rsid w:val="00CE2DFE"/>
    <w:rsid w:val="00CE2E42"/>
    <w:rsid w:val="00CE3109"/>
    <w:rsid w:val="00CE3923"/>
    <w:rsid w:val="00CE3FBD"/>
    <w:rsid w:val="00CE4B44"/>
    <w:rsid w:val="00CE5EEF"/>
    <w:rsid w:val="00CE7802"/>
    <w:rsid w:val="00CE7811"/>
    <w:rsid w:val="00CE79B5"/>
    <w:rsid w:val="00CF0B7F"/>
    <w:rsid w:val="00CF184A"/>
    <w:rsid w:val="00CF1E29"/>
    <w:rsid w:val="00CF29C9"/>
    <w:rsid w:val="00CF3862"/>
    <w:rsid w:val="00CF3E72"/>
    <w:rsid w:val="00CF646B"/>
    <w:rsid w:val="00CF6915"/>
    <w:rsid w:val="00CF6ABE"/>
    <w:rsid w:val="00CF70D2"/>
    <w:rsid w:val="00CF7A94"/>
    <w:rsid w:val="00D00AB7"/>
    <w:rsid w:val="00D01917"/>
    <w:rsid w:val="00D02633"/>
    <w:rsid w:val="00D0360E"/>
    <w:rsid w:val="00D04BB6"/>
    <w:rsid w:val="00D0633F"/>
    <w:rsid w:val="00D06E63"/>
    <w:rsid w:val="00D07C21"/>
    <w:rsid w:val="00D10048"/>
    <w:rsid w:val="00D10196"/>
    <w:rsid w:val="00D1051B"/>
    <w:rsid w:val="00D115C1"/>
    <w:rsid w:val="00D11F05"/>
    <w:rsid w:val="00D11FEF"/>
    <w:rsid w:val="00D12638"/>
    <w:rsid w:val="00D12FA7"/>
    <w:rsid w:val="00D1343D"/>
    <w:rsid w:val="00D1371A"/>
    <w:rsid w:val="00D13DA1"/>
    <w:rsid w:val="00D14045"/>
    <w:rsid w:val="00D150EE"/>
    <w:rsid w:val="00D15193"/>
    <w:rsid w:val="00D15486"/>
    <w:rsid w:val="00D16000"/>
    <w:rsid w:val="00D1601E"/>
    <w:rsid w:val="00D16CA3"/>
    <w:rsid w:val="00D1720C"/>
    <w:rsid w:val="00D175C6"/>
    <w:rsid w:val="00D17B28"/>
    <w:rsid w:val="00D213C7"/>
    <w:rsid w:val="00D21410"/>
    <w:rsid w:val="00D2189F"/>
    <w:rsid w:val="00D21922"/>
    <w:rsid w:val="00D22795"/>
    <w:rsid w:val="00D22E4B"/>
    <w:rsid w:val="00D2393C"/>
    <w:rsid w:val="00D244C0"/>
    <w:rsid w:val="00D246DA"/>
    <w:rsid w:val="00D25AC0"/>
    <w:rsid w:val="00D260A0"/>
    <w:rsid w:val="00D26D5D"/>
    <w:rsid w:val="00D26DF1"/>
    <w:rsid w:val="00D26E4F"/>
    <w:rsid w:val="00D270AD"/>
    <w:rsid w:val="00D276DD"/>
    <w:rsid w:val="00D27A94"/>
    <w:rsid w:val="00D27B99"/>
    <w:rsid w:val="00D30D94"/>
    <w:rsid w:val="00D31AE5"/>
    <w:rsid w:val="00D320A0"/>
    <w:rsid w:val="00D32482"/>
    <w:rsid w:val="00D329B1"/>
    <w:rsid w:val="00D32BBD"/>
    <w:rsid w:val="00D33421"/>
    <w:rsid w:val="00D33DF3"/>
    <w:rsid w:val="00D34006"/>
    <w:rsid w:val="00D36D7C"/>
    <w:rsid w:val="00D379AC"/>
    <w:rsid w:val="00D37B00"/>
    <w:rsid w:val="00D41792"/>
    <w:rsid w:val="00D41D52"/>
    <w:rsid w:val="00D41FE3"/>
    <w:rsid w:val="00D438DC"/>
    <w:rsid w:val="00D43CDE"/>
    <w:rsid w:val="00D43EEC"/>
    <w:rsid w:val="00D441B6"/>
    <w:rsid w:val="00D44AE3"/>
    <w:rsid w:val="00D45890"/>
    <w:rsid w:val="00D45973"/>
    <w:rsid w:val="00D45B43"/>
    <w:rsid w:val="00D46C18"/>
    <w:rsid w:val="00D46EC6"/>
    <w:rsid w:val="00D47EA2"/>
    <w:rsid w:val="00D47FA4"/>
    <w:rsid w:val="00D50418"/>
    <w:rsid w:val="00D520FF"/>
    <w:rsid w:val="00D52235"/>
    <w:rsid w:val="00D5254A"/>
    <w:rsid w:val="00D52858"/>
    <w:rsid w:val="00D52975"/>
    <w:rsid w:val="00D52F79"/>
    <w:rsid w:val="00D53595"/>
    <w:rsid w:val="00D53E8D"/>
    <w:rsid w:val="00D544D9"/>
    <w:rsid w:val="00D54FA1"/>
    <w:rsid w:val="00D55710"/>
    <w:rsid w:val="00D55ABE"/>
    <w:rsid w:val="00D55EFC"/>
    <w:rsid w:val="00D562E1"/>
    <w:rsid w:val="00D60291"/>
    <w:rsid w:val="00D606F2"/>
    <w:rsid w:val="00D619B2"/>
    <w:rsid w:val="00D61B84"/>
    <w:rsid w:val="00D61BC3"/>
    <w:rsid w:val="00D62490"/>
    <w:rsid w:val="00D6277E"/>
    <w:rsid w:val="00D62AF7"/>
    <w:rsid w:val="00D6318C"/>
    <w:rsid w:val="00D634CB"/>
    <w:rsid w:val="00D63B49"/>
    <w:rsid w:val="00D641BE"/>
    <w:rsid w:val="00D6668A"/>
    <w:rsid w:val="00D669A2"/>
    <w:rsid w:val="00D67759"/>
    <w:rsid w:val="00D70336"/>
    <w:rsid w:val="00D70496"/>
    <w:rsid w:val="00D7149D"/>
    <w:rsid w:val="00D72623"/>
    <w:rsid w:val="00D72F50"/>
    <w:rsid w:val="00D7389E"/>
    <w:rsid w:val="00D74198"/>
    <w:rsid w:val="00D74787"/>
    <w:rsid w:val="00D75DED"/>
    <w:rsid w:val="00D764F3"/>
    <w:rsid w:val="00D76FE1"/>
    <w:rsid w:val="00D770B1"/>
    <w:rsid w:val="00D80C95"/>
    <w:rsid w:val="00D813B5"/>
    <w:rsid w:val="00D822F9"/>
    <w:rsid w:val="00D82FBD"/>
    <w:rsid w:val="00D83E4A"/>
    <w:rsid w:val="00D83EC9"/>
    <w:rsid w:val="00D844C8"/>
    <w:rsid w:val="00D8499F"/>
    <w:rsid w:val="00D84C69"/>
    <w:rsid w:val="00D84ED6"/>
    <w:rsid w:val="00D84FE0"/>
    <w:rsid w:val="00D85C8B"/>
    <w:rsid w:val="00D86CD5"/>
    <w:rsid w:val="00D87369"/>
    <w:rsid w:val="00D8796F"/>
    <w:rsid w:val="00D903D1"/>
    <w:rsid w:val="00D918B7"/>
    <w:rsid w:val="00D920EA"/>
    <w:rsid w:val="00D921E6"/>
    <w:rsid w:val="00D929EB"/>
    <w:rsid w:val="00D930EC"/>
    <w:rsid w:val="00D936D7"/>
    <w:rsid w:val="00D943B1"/>
    <w:rsid w:val="00D945E9"/>
    <w:rsid w:val="00D94E45"/>
    <w:rsid w:val="00D951D3"/>
    <w:rsid w:val="00D95586"/>
    <w:rsid w:val="00D95C25"/>
    <w:rsid w:val="00D9613A"/>
    <w:rsid w:val="00D96C42"/>
    <w:rsid w:val="00D975F5"/>
    <w:rsid w:val="00D978C6"/>
    <w:rsid w:val="00DA2AD3"/>
    <w:rsid w:val="00DA2E70"/>
    <w:rsid w:val="00DA3A81"/>
    <w:rsid w:val="00DA3BD5"/>
    <w:rsid w:val="00DA4B24"/>
    <w:rsid w:val="00DA503C"/>
    <w:rsid w:val="00DA5AED"/>
    <w:rsid w:val="00DA6417"/>
    <w:rsid w:val="00DA6998"/>
    <w:rsid w:val="00DA7124"/>
    <w:rsid w:val="00DA71FF"/>
    <w:rsid w:val="00DA780C"/>
    <w:rsid w:val="00DB0DE0"/>
    <w:rsid w:val="00DB109A"/>
    <w:rsid w:val="00DB21E4"/>
    <w:rsid w:val="00DB2C32"/>
    <w:rsid w:val="00DB3B93"/>
    <w:rsid w:val="00DB3DDC"/>
    <w:rsid w:val="00DB40AB"/>
    <w:rsid w:val="00DB6D83"/>
    <w:rsid w:val="00DC027D"/>
    <w:rsid w:val="00DC0F98"/>
    <w:rsid w:val="00DC2B00"/>
    <w:rsid w:val="00DC3DFB"/>
    <w:rsid w:val="00DC4BCA"/>
    <w:rsid w:val="00DC4E1B"/>
    <w:rsid w:val="00DC5C23"/>
    <w:rsid w:val="00DC5DE6"/>
    <w:rsid w:val="00DC5E3A"/>
    <w:rsid w:val="00DC6448"/>
    <w:rsid w:val="00DC684D"/>
    <w:rsid w:val="00DC695F"/>
    <w:rsid w:val="00DC6EEB"/>
    <w:rsid w:val="00DC7078"/>
    <w:rsid w:val="00DC73C7"/>
    <w:rsid w:val="00DC7485"/>
    <w:rsid w:val="00DC7602"/>
    <w:rsid w:val="00DD0437"/>
    <w:rsid w:val="00DD06EB"/>
    <w:rsid w:val="00DD15A1"/>
    <w:rsid w:val="00DD1622"/>
    <w:rsid w:val="00DD1C3B"/>
    <w:rsid w:val="00DD32CC"/>
    <w:rsid w:val="00DD3DC9"/>
    <w:rsid w:val="00DD4693"/>
    <w:rsid w:val="00DD7257"/>
    <w:rsid w:val="00DD7AA3"/>
    <w:rsid w:val="00DE02AB"/>
    <w:rsid w:val="00DE1AB4"/>
    <w:rsid w:val="00DE2A51"/>
    <w:rsid w:val="00DE2DCA"/>
    <w:rsid w:val="00DE2F41"/>
    <w:rsid w:val="00DE31CB"/>
    <w:rsid w:val="00DE4188"/>
    <w:rsid w:val="00DE5125"/>
    <w:rsid w:val="00DE5663"/>
    <w:rsid w:val="00DE5A60"/>
    <w:rsid w:val="00DE5E10"/>
    <w:rsid w:val="00DE617E"/>
    <w:rsid w:val="00DF061E"/>
    <w:rsid w:val="00DF06EE"/>
    <w:rsid w:val="00DF0AB7"/>
    <w:rsid w:val="00DF1247"/>
    <w:rsid w:val="00DF1972"/>
    <w:rsid w:val="00DF3359"/>
    <w:rsid w:val="00DF3DA4"/>
    <w:rsid w:val="00DF466B"/>
    <w:rsid w:val="00DF5533"/>
    <w:rsid w:val="00DF5E4A"/>
    <w:rsid w:val="00DF65BA"/>
    <w:rsid w:val="00DF6BCD"/>
    <w:rsid w:val="00DF6F80"/>
    <w:rsid w:val="00DF7535"/>
    <w:rsid w:val="00DF7F49"/>
    <w:rsid w:val="00DF7FD7"/>
    <w:rsid w:val="00E0027C"/>
    <w:rsid w:val="00E002CF"/>
    <w:rsid w:val="00E01095"/>
    <w:rsid w:val="00E019A3"/>
    <w:rsid w:val="00E02CB3"/>
    <w:rsid w:val="00E03061"/>
    <w:rsid w:val="00E030CC"/>
    <w:rsid w:val="00E03E57"/>
    <w:rsid w:val="00E04E95"/>
    <w:rsid w:val="00E060F5"/>
    <w:rsid w:val="00E073B5"/>
    <w:rsid w:val="00E07941"/>
    <w:rsid w:val="00E07B2E"/>
    <w:rsid w:val="00E10782"/>
    <w:rsid w:val="00E10F40"/>
    <w:rsid w:val="00E11EA2"/>
    <w:rsid w:val="00E132A9"/>
    <w:rsid w:val="00E138E4"/>
    <w:rsid w:val="00E13D6C"/>
    <w:rsid w:val="00E13F71"/>
    <w:rsid w:val="00E14768"/>
    <w:rsid w:val="00E14D16"/>
    <w:rsid w:val="00E154E9"/>
    <w:rsid w:val="00E15B27"/>
    <w:rsid w:val="00E1613B"/>
    <w:rsid w:val="00E170D0"/>
    <w:rsid w:val="00E17487"/>
    <w:rsid w:val="00E211DE"/>
    <w:rsid w:val="00E217A2"/>
    <w:rsid w:val="00E21FD3"/>
    <w:rsid w:val="00E22523"/>
    <w:rsid w:val="00E228C6"/>
    <w:rsid w:val="00E22DD8"/>
    <w:rsid w:val="00E23215"/>
    <w:rsid w:val="00E233EA"/>
    <w:rsid w:val="00E2383C"/>
    <w:rsid w:val="00E2447B"/>
    <w:rsid w:val="00E24DD5"/>
    <w:rsid w:val="00E25BF1"/>
    <w:rsid w:val="00E25F9D"/>
    <w:rsid w:val="00E269D5"/>
    <w:rsid w:val="00E26A40"/>
    <w:rsid w:val="00E304E4"/>
    <w:rsid w:val="00E307B4"/>
    <w:rsid w:val="00E308B1"/>
    <w:rsid w:val="00E30E33"/>
    <w:rsid w:val="00E316EC"/>
    <w:rsid w:val="00E32419"/>
    <w:rsid w:val="00E32CBB"/>
    <w:rsid w:val="00E333FC"/>
    <w:rsid w:val="00E34258"/>
    <w:rsid w:val="00E34386"/>
    <w:rsid w:val="00E34AEB"/>
    <w:rsid w:val="00E34CA9"/>
    <w:rsid w:val="00E352F6"/>
    <w:rsid w:val="00E35966"/>
    <w:rsid w:val="00E36E9A"/>
    <w:rsid w:val="00E3723A"/>
    <w:rsid w:val="00E378D8"/>
    <w:rsid w:val="00E37930"/>
    <w:rsid w:val="00E413DB"/>
    <w:rsid w:val="00E421B9"/>
    <w:rsid w:val="00E426BA"/>
    <w:rsid w:val="00E42956"/>
    <w:rsid w:val="00E439FB"/>
    <w:rsid w:val="00E43D00"/>
    <w:rsid w:val="00E43F44"/>
    <w:rsid w:val="00E4482B"/>
    <w:rsid w:val="00E44875"/>
    <w:rsid w:val="00E4507D"/>
    <w:rsid w:val="00E45201"/>
    <w:rsid w:val="00E46F15"/>
    <w:rsid w:val="00E4732A"/>
    <w:rsid w:val="00E47377"/>
    <w:rsid w:val="00E47710"/>
    <w:rsid w:val="00E47ACE"/>
    <w:rsid w:val="00E47E3B"/>
    <w:rsid w:val="00E502F6"/>
    <w:rsid w:val="00E515DB"/>
    <w:rsid w:val="00E518D8"/>
    <w:rsid w:val="00E52711"/>
    <w:rsid w:val="00E52823"/>
    <w:rsid w:val="00E52EDD"/>
    <w:rsid w:val="00E53C89"/>
    <w:rsid w:val="00E53FB8"/>
    <w:rsid w:val="00E5423C"/>
    <w:rsid w:val="00E557C4"/>
    <w:rsid w:val="00E567BA"/>
    <w:rsid w:val="00E56FEA"/>
    <w:rsid w:val="00E5754B"/>
    <w:rsid w:val="00E5755D"/>
    <w:rsid w:val="00E602BD"/>
    <w:rsid w:val="00E61CE3"/>
    <w:rsid w:val="00E61CEF"/>
    <w:rsid w:val="00E62B39"/>
    <w:rsid w:val="00E630FB"/>
    <w:rsid w:val="00E63FA6"/>
    <w:rsid w:val="00E64980"/>
    <w:rsid w:val="00E64A02"/>
    <w:rsid w:val="00E661A8"/>
    <w:rsid w:val="00E66B82"/>
    <w:rsid w:val="00E66F33"/>
    <w:rsid w:val="00E67477"/>
    <w:rsid w:val="00E67EFB"/>
    <w:rsid w:val="00E70FEC"/>
    <w:rsid w:val="00E72863"/>
    <w:rsid w:val="00E72DF7"/>
    <w:rsid w:val="00E73256"/>
    <w:rsid w:val="00E735D6"/>
    <w:rsid w:val="00E73E80"/>
    <w:rsid w:val="00E742C9"/>
    <w:rsid w:val="00E742FE"/>
    <w:rsid w:val="00E743C4"/>
    <w:rsid w:val="00E75D97"/>
    <w:rsid w:val="00E768A9"/>
    <w:rsid w:val="00E76E2D"/>
    <w:rsid w:val="00E771FF"/>
    <w:rsid w:val="00E80274"/>
    <w:rsid w:val="00E80307"/>
    <w:rsid w:val="00E806C7"/>
    <w:rsid w:val="00E8158C"/>
    <w:rsid w:val="00E82A9F"/>
    <w:rsid w:val="00E83330"/>
    <w:rsid w:val="00E834A6"/>
    <w:rsid w:val="00E83BA9"/>
    <w:rsid w:val="00E846A7"/>
    <w:rsid w:val="00E848BB"/>
    <w:rsid w:val="00E86111"/>
    <w:rsid w:val="00E86A5D"/>
    <w:rsid w:val="00E8706A"/>
    <w:rsid w:val="00E8768B"/>
    <w:rsid w:val="00E87846"/>
    <w:rsid w:val="00E90EC2"/>
    <w:rsid w:val="00E917B3"/>
    <w:rsid w:val="00E91AFC"/>
    <w:rsid w:val="00E91C2E"/>
    <w:rsid w:val="00E9209D"/>
    <w:rsid w:val="00E92E29"/>
    <w:rsid w:val="00E9338E"/>
    <w:rsid w:val="00E93BB6"/>
    <w:rsid w:val="00E94004"/>
    <w:rsid w:val="00E9434D"/>
    <w:rsid w:val="00E94D21"/>
    <w:rsid w:val="00E94DA0"/>
    <w:rsid w:val="00E9507B"/>
    <w:rsid w:val="00E96483"/>
    <w:rsid w:val="00E967EE"/>
    <w:rsid w:val="00E975E6"/>
    <w:rsid w:val="00E97B57"/>
    <w:rsid w:val="00EA1A2F"/>
    <w:rsid w:val="00EA1A36"/>
    <w:rsid w:val="00EA2E47"/>
    <w:rsid w:val="00EA321D"/>
    <w:rsid w:val="00EA3513"/>
    <w:rsid w:val="00EA44E1"/>
    <w:rsid w:val="00EA4832"/>
    <w:rsid w:val="00EA4901"/>
    <w:rsid w:val="00EA4B91"/>
    <w:rsid w:val="00EA4E04"/>
    <w:rsid w:val="00EA580A"/>
    <w:rsid w:val="00EA58A5"/>
    <w:rsid w:val="00EA58EE"/>
    <w:rsid w:val="00EA5B5F"/>
    <w:rsid w:val="00EA5F55"/>
    <w:rsid w:val="00EA6AD4"/>
    <w:rsid w:val="00EB28B8"/>
    <w:rsid w:val="00EB2BE9"/>
    <w:rsid w:val="00EB312C"/>
    <w:rsid w:val="00EB41B0"/>
    <w:rsid w:val="00EB4759"/>
    <w:rsid w:val="00EB524B"/>
    <w:rsid w:val="00EB5798"/>
    <w:rsid w:val="00EB599F"/>
    <w:rsid w:val="00EB6108"/>
    <w:rsid w:val="00EB6143"/>
    <w:rsid w:val="00EB678F"/>
    <w:rsid w:val="00EB739E"/>
    <w:rsid w:val="00EB777E"/>
    <w:rsid w:val="00EC026F"/>
    <w:rsid w:val="00EC139C"/>
    <w:rsid w:val="00EC149E"/>
    <w:rsid w:val="00EC1744"/>
    <w:rsid w:val="00EC1F1F"/>
    <w:rsid w:val="00EC34EC"/>
    <w:rsid w:val="00EC36E1"/>
    <w:rsid w:val="00EC4231"/>
    <w:rsid w:val="00EC4335"/>
    <w:rsid w:val="00EC4523"/>
    <w:rsid w:val="00EC48D6"/>
    <w:rsid w:val="00EC4C37"/>
    <w:rsid w:val="00ED0159"/>
    <w:rsid w:val="00ED081D"/>
    <w:rsid w:val="00ED167B"/>
    <w:rsid w:val="00ED1B16"/>
    <w:rsid w:val="00ED22B5"/>
    <w:rsid w:val="00ED354E"/>
    <w:rsid w:val="00ED38BD"/>
    <w:rsid w:val="00ED435B"/>
    <w:rsid w:val="00ED4405"/>
    <w:rsid w:val="00ED442C"/>
    <w:rsid w:val="00ED468E"/>
    <w:rsid w:val="00ED4E9F"/>
    <w:rsid w:val="00ED59EB"/>
    <w:rsid w:val="00ED5A3E"/>
    <w:rsid w:val="00ED5B2B"/>
    <w:rsid w:val="00ED5E82"/>
    <w:rsid w:val="00ED5EB9"/>
    <w:rsid w:val="00ED5F76"/>
    <w:rsid w:val="00ED6C32"/>
    <w:rsid w:val="00ED740E"/>
    <w:rsid w:val="00ED780E"/>
    <w:rsid w:val="00ED7858"/>
    <w:rsid w:val="00ED7F37"/>
    <w:rsid w:val="00ED7F47"/>
    <w:rsid w:val="00EE0982"/>
    <w:rsid w:val="00EE1493"/>
    <w:rsid w:val="00EE1912"/>
    <w:rsid w:val="00EE20A6"/>
    <w:rsid w:val="00EE21C0"/>
    <w:rsid w:val="00EE2DB2"/>
    <w:rsid w:val="00EE387D"/>
    <w:rsid w:val="00EE4071"/>
    <w:rsid w:val="00EE41C0"/>
    <w:rsid w:val="00EE4443"/>
    <w:rsid w:val="00EE5CB6"/>
    <w:rsid w:val="00EE6F40"/>
    <w:rsid w:val="00EE72C1"/>
    <w:rsid w:val="00EF0B7E"/>
    <w:rsid w:val="00EF2FB5"/>
    <w:rsid w:val="00EF312F"/>
    <w:rsid w:val="00EF38D6"/>
    <w:rsid w:val="00EF3D34"/>
    <w:rsid w:val="00EF491C"/>
    <w:rsid w:val="00EF4C7D"/>
    <w:rsid w:val="00EF50E6"/>
    <w:rsid w:val="00EF5699"/>
    <w:rsid w:val="00EF5E93"/>
    <w:rsid w:val="00EF6A99"/>
    <w:rsid w:val="00EF6AFA"/>
    <w:rsid w:val="00EF7D63"/>
    <w:rsid w:val="00F005E6"/>
    <w:rsid w:val="00F0138F"/>
    <w:rsid w:val="00F01456"/>
    <w:rsid w:val="00F014C6"/>
    <w:rsid w:val="00F0190A"/>
    <w:rsid w:val="00F0344E"/>
    <w:rsid w:val="00F035BC"/>
    <w:rsid w:val="00F0381A"/>
    <w:rsid w:val="00F03BF3"/>
    <w:rsid w:val="00F03DFB"/>
    <w:rsid w:val="00F03FFD"/>
    <w:rsid w:val="00F042BD"/>
    <w:rsid w:val="00F059D4"/>
    <w:rsid w:val="00F05AB6"/>
    <w:rsid w:val="00F06216"/>
    <w:rsid w:val="00F0732B"/>
    <w:rsid w:val="00F11403"/>
    <w:rsid w:val="00F11470"/>
    <w:rsid w:val="00F11A3A"/>
    <w:rsid w:val="00F11AA8"/>
    <w:rsid w:val="00F11E43"/>
    <w:rsid w:val="00F1370A"/>
    <w:rsid w:val="00F14748"/>
    <w:rsid w:val="00F1486B"/>
    <w:rsid w:val="00F15102"/>
    <w:rsid w:val="00F15760"/>
    <w:rsid w:val="00F15F40"/>
    <w:rsid w:val="00F1647B"/>
    <w:rsid w:val="00F16877"/>
    <w:rsid w:val="00F175C8"/>
    <w:rsid w:val="00F20229"/>
    <w:rsid w:val="00F20665"/>
    <w:rsid w:val="00F20D2C"/>
    <w:rsid w:val="00F21EA9"/>
    <w:rsid w:val="00F225B1"/>
    <w:rsid w:val="00F226E5"/>
    <w:rsid w:val="00F22E22"/>
    <w:rsid w:val="00F234AB"/>
    <w:rsid w:val="00F23E05"/>
    <w:rsid w:val="00F245AA"/>
    <w:rsid w:val="00F24805"/>
    <w:rsid w:val="00F24919"/>
    <w:rsid w:val="00F250FB"/>
    <w:rsid w:val="00F2557E"/>
    <w:rsid w:val="00F258EF"/>
    <w:rsid w:val="00F26115"/>
    <w:rsid w:val="00F2656A"/>
    <w:rsid w:val="00F26637"/>
    <w:rsid w:val="00F26B5B"/>
    <w:rsid w:val="00F2756A"/>
    <w:rsid w:val="00F30076"/>
    <w:rsid w:val="00F30478"/>
    <w:rsid w:val="00F310C6"/>
    <w:rsid w:val="00F31460"/>
    <w:rsid w:val="00F31483"/>
    <w:rsid w:val="00F31F94"/>
    <w:rsid w:val="00F33396"/>
    <w:rsid w:val="00F339C9"/>
    <w:rsid w:val="00F33B22"/>
    <w:rsid w:val="00F34E62"/>
    <w:rsid w:val="00F35322"/>
    <w:rsid w:val="00F355E8"/>
    <w:rsid w:val="00F35AAC"/>
    <w:rsid w:val="00F36515"/>
    <w:rsid w:val="00F37246"/>
    <w:rsid w:val="00F40850"/>
    <w:rsid w:val="00F412C6"/>
    <w:rsid w:val="00F41985"/>
    <w:rsid w:val="00F42137"/>
    <w:rsid w:val="00F42821"/>
    <w:rsid w:val="00F42B9C"/>
    <w:rsid w:val="00F42D26"/>
    <w:rsid w:val="00F42DE7"/>
    <w:rsid w:val="00F436DB"/>
    <w:rsid w:val="00F43C47"/>
    <w:rsid w:val="00F45849"/>
    <w:rsid w:val="00F458E6"/>
    <w:rsid w:val="00F45D08"/>
    <w:rsid w:val="00F45F9F"/>
    <w:rsid w:val="00F4653E"/>
    <w:rsid w:val="00F46819"/>
    <w:rsid w:val="00F468B0"/>
    <w:rsid w:val="00F47330"/>
    <w:rsid w:val="00F47440"/>
    <w:rsid w:val="00F506D7"/>
    <w:rsid w:val="00F50F7E"/>
    <w:rsid w:val="00F5196B"/>
    <w:rsid w:val="00F532D9"/>
    <w:rsid w:val="00F5390B"/>
    <w:rsid w:val="00F53AEE"/>
    <w:rsid w:val="00F53D38"/>
    <w:rsid w:val="00F54D1F"/>
    <w:rsid w:val="00F55DBD"/>
    <w:rsid w:val="00F56092"/>
    <w:rsid w:val="00F5666B"/>
    <w:rsid w:val="00F56829"/>
    <w:rsid w:val="00F56EEE"/>
    <w:rsid w:val="00F576ED"/>
    <w:rsid w:val="00F57B96"/>
    <w:rsid w:val="00F57C14"/>
    <w:rsid w:val="00F57D22"/>
    <w:rsid w:val="00F605E3"/>
    <w:rsid w:val="00F6081A"/>
    <w:rsid w:val="00F60B93"/>
    <w:rsid w:val="00F60BDB"/>
    <w:rsid w:val="00F61101"/>
    <w:rsid w:val="00F6314E"/>
    <w:rsid w:val="00F634B4"/>
    <w:rsid w:val="00F63AB8"/>
    <w:rsid w:val="00F64D5A"/>
    <w:rsid w:val="00F64E51"/>
    <w:rsid w:val="00F65B58"/>
    <w:rsid w:val="00F66EC2"/>
    <w:rsid w:val="00F67494"/>
    <w:rsid w:val="00F71F61"/>
    <w:rsid w:val="00F725E3"/>
    <w:rsid w:val="00F726C5"/>
    <w:rsid w:val="00F72DDC"/>
    <w:rsid w:val="00F737D5"/>
    <w:rsid w:val="00F742A0"/>
    <w:rsid w:val="00F74CB8"/>
    <w:rsid w:val="00F75B57"/>
    <w:rsid w:val="00F76446"/>
    <w:rsid w:val="00F76458"/>
    <w:rsid w:val="00F77AAF"/>
    <w:rsid w:val="00F81470"/>
    <w:rsid w:val="00F82AED"/>
    <w:rsid w:val="00F8319F"/>
    <w:rsid w:val="00F831B0"/>
    <w:rsid w:val="00F83905"/>
    <w:rsid w:val="00F84018"/>
    <w:rsid w:val="00F84520"/>
    <w:rsid w:val="00F8465C"/>
    <w:rsid w:val="00F8546D"/>
    <w:rsid w:val="00F85AAA"/>
    <w:rsid w:val="00F8643E"/>
    <w:rsid w:val="00F86710"/>
    <w:rsid w:val="00F8683C"/>
    <w:rsid w:val="00F86930"/>
    <w:rsid w:val="00F8720C"/>
    <w:rsid w:val="00F878FA"/>
    <w:rsid w:val="00F879E8"/>
    <w:rsid w:val="00F87A85"/>
    <w:rsid w:val="00F904D6"/>
    <w:rsid w:val="00F90DA7"/>
    <w:rsid w:val="00F91080"/>
    <w:rsid w:val="00F91393"/>
    <w:rsid w:val="00F918FA"/>
    <w:rsid w:val="00F91C3F"/>
    <w:rsid w:val="00F91DC8"/>
    <w:rsid w:val="00F92108"/>
    <w:rsid w:val="00F929F2"/>
    <w:rsid w:val="00F935C8"/>
    <w:rsid w:val="00F94B5E"/>
    <w:rsid w:val="00F95FB8"/>
    <w:rsid w:val="00F960CE"/>
    <w:rsid w:val="00F963D9"/>
    <w:rsid w:val="00F963F4"/>
    <w:rsid w:val="00F965A1"/>
    <w:rsid w:val="00F96740"/>
    <w:rsid w:val="00F96846"/>
    <w:rsid w:val="00F968A7"/>
    <w:rsid w:val="00FA0835"/>
    <w:rsid w:val="00FA0879"/>
    <w:rsid w:val="00FA0945"/>
    <w:rsid w:val="00FA2723"/>
    <w:rsid w:val="00FA28E7"/>
    <w:rsid w:val="00FA2C25"/>
    <w:rsid w:val="00FA2E51"/>
    <w:rsid w:val="00FA37E3"/>
    <w:rsid w:val="00FA4EB3"/>
    <w:rsid w:val="00FA5236"/>
    <w:rsid w:val="00FA56E3"/>
    <w:rsid w:val="00FA5A2E"/>
    <w:rsid w:val="00FA6843"/>
    <w:rsid w:val="00FA690F"/>
    <w:rsid w:val="00FA7D91"/>
    <w:rsid w:val="00FA7DDA"/>
    <w:rsid w:val="00FB01ED"/>
    <w:rsid w:val="00FB0FE9"/>
    <w:rsid w:val="00FB15D0"/>
    <w:rsid w:val="00FB25A4"/>
    <w:rsid w:val="00FB2CAB"/>
    <w:rsid w:val="00FB333C"/>
    <w:rsid w:val="00FB3F35"/>
    <w:rsid w:val="00FB436D"/>
    <w:rsid w:val="00FB44F1"/>
    <w:rsid w:val="00FB4EE8"/>
    <w:rsid w:val="00FB4F28"/>
    <w:rsid w:val="00FB5333"/>
    <w:rsid w:val="00FC010B"/>
    <w:rsid w:val="00FC0464"/>
    <w:rsid w:val="00FC050E"/>
    <w:rsid w:val="00FC0B59"/>
    <w:rsid w:val="00FC0F06"/>
    <w:rsid w:val="00FC1167"/>
    <w:rsid w:val="00FC1762"/>
    <w:rsid w:val="00FC1CE8"/>
    <w:rsid w:val="00FC2203"/>
    <w:rsid w:val="00FC2830"/>
    <w:rsid w:val="00FC3637"/>
    <w:rsid w:val="00FC4FF8"/>
    <w:rsid w:val="00FC51D6"/>
    <w:rsid w:val="00FC53EF"/>
    <w:rsid w:val="00FC5975"/>
    <w:rsid w:val="00FC5C3B"/>
    <w:rsid w:val="00FC63E7"/>
    <w:rsid w:val="00FC6D8D"/>
    <w:rsid w:val="00FC6EC3"/>
    <w:rsid w:val="00FC718B"/>
    <w:rsid w:val="00FC7A12"/>
    <w:rsid w:val="00FD0F60"/>
    <w:rsid w:val="00FD350F"/>
    <w:rsid w:val="00FD3586"/>
    <w:rsid w:val="00FD4203"/>
    <w:rsid w:val="00FD48F3"/>
    <w:rsid w:val="00FD4CC3"/>
    <w:rsid w:val="00FD5067"/>
    <w:rsid w:val="00FD5131"/>
    <w:rsid w:val="00FD5A2F"/>
    <w:rsid w:val="00FD5FA7"/>
    <w:rsid w:val="00FD62F9"/>
    <w:rsid w:val="00FD77E7"/>
    <w:rsid w:val="00FD7C2E"/>
    <w:rsid w:val="00FD7D93"/>
    <w:rsid w:val="00FE1057"/>
    <w:rsid w:val="00FE1F30"/>
    <w:rsid w:val="00FE31A0"/>
    <w:rsid w:val="00FE3DA0"/>
    <w:rsid w:val="00FE54B4"/>
    <w:rsid w:val="00FE7449"/>
    <w:rsid w:val="00FE7EC1"/>
    <w:rsid w:val="00FF01DD"/>
    <w:rsid w:val="00FF04D5"/>
    <w:rsid w:val="00FF13C6"/>
    <w:rsid w:val="00FF2008"/>
    <w:rsid w:val="00FF2DF7"/>
    <w:rsid w:val="00FF2F8D"/>
    <w:rsid w:val="00FF35DE"/>
    <w:rsid w:val="00FF4EB0"/>
    <w:rsid w:val="00FF56E9"/>
    <w:rsid w:val="00FF57B7"/>
    <w:rsid w:val="00FF598A"/>
    <w:rsid w:val="00FF6231"/>
    <w:rsid w:val="00FF691E"/>
    <w:rsid w:val="00FF6C5A"/>
    <w:rsid w:val="00FF6FFF"/>
    <w:rsid w:val="00FF7636"/>
  </w:rsids>
  <m:mathPr>
    <m:mathFont m:val="Cambria Math"/>
    <m:brkBin m:val="before"/>
    <m:brkBinSub m:val="--"/>
    <m:smallFrac/>
    <m:dispDef/>
    <m:lMargin m:val="0"/>
    <m:rMargin m:val="0"/>
    <m:defJc m:val="centerGroup"/>
    <m:wrapIndent m:val="1440"/>
    <m:intLim m:val="subSup"/>
    <m:naryLim m:val="undOvr"/>
  </m:mathPr>
  <w:themeFontLang w:val="en-US" w:eastAsia="ja-JP" w:bidi="lo-L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o:shapelayout v:ext="edit">
      <o:idmap v:ext="edit" data="1"/>
    </o:shapelayout>
  </w:shapeDefaults>
  <w:decimalSymbol w:val=","/>
  <w:listSeparator w:val=";"/>
  <w14:docId w14:val="12092D64"/>
  <w15:chartTrackingRefBased/>
  <w15:docId w15:val="{97FF85D7-B402-4F15-B8D2-72F79E723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ajorHAnsi" w:eastAsiaTheme="minorHAnsi" w:hAnsiTheme="majorHAnsi" w:cs="Times New Roman"/>
        <w:sz w:val="24"/>
        <w:szCs w:val="24"/>
        <w:lang w:val="en-US" w:eastAsia="en-US" w:bidi="ar-SA"/>
      </w:rPr>
    </w:rPrDefault>
    <w:pPrDefault>
      <w:pPr>
        <w:spacing w:after="120" w:line="264" w:lineRule="auto"/>
      </w:pPr>
    </w:pPrDefault>
  </w:docDefaults>
  <w:latentStyles w:defLockedState="0" w:defUIPriority="44" w:defSemiHidden="0" w:defUnhideWhenUsed="0" w:defQFormat="0" w:count="376">
    <w:lsdException w:name="Normal" w:uiPriority="0" w:qFormat="1"/>
    <w:lsdException w:name="heading 1" w:uiPriority="9" w:qFormat="1"/>
    <w:lsdException w:name="heading 2" w:semiHidden="1" w:uiPriority="2" w:unhideWhenUsed="1" w:qFormat="1"/>
    <w:lsdException w:name="heading 3" w:uiPriority="2" w:qFormat="1"/>
    <w:lsdException w:name="heading 4" w:uiPriority="2" w:qFormat="1"/>
    <w:lsdException w:name="heading 5" w:uiPriority="2"/>
    <w:lsdException w:name="heading 6" w:semiHidden="1" w:uiPriority="2" w:unhideWhenUsed="1" w:qFormat="1"/>
    <w:lsdException w:name="heading 7" w:semiHidden="1" w:uiPriority="2"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iPriority="11" w:unhideWhenUsed="1"/>
    <w:lsdException w:name="List Bullet" w:semiHidden="1" w:uiPriority="0" w:unhideWhenUsed="1"/>
    <w:lsdException w:name="List Number" w:semiHidden="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3" w:qFormat="1"/>
    <w:lsdException w:name="Closing" w:semiHidden="1" w:unhideWhenUsed="1"/>
    <w:lsdException w:name="Signature" w:semiHidden="1" w:unhideWhenUsed="1"/>
    <w:lsdException w:name="Default Paragraph Font" w:semiHidden="1" w:uiPriority="1" w:unhideWhenUsed="1"/>
    <w:lsdException w:name="Body Text" w:semiHidden="1" w:uiPriority="4" w:unhideWhenUsed="1"/>
    <w:lsdException w:name="Body Text Indent" w:semiHidden="1" w:unhideWhenUsed="1"/>
    <w:lsdException w:name="List Continue" w:semiHidden="1" w:uiPriority="1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4"/>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iPriority="99"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iPriority="0" w:unhideWhenUsed="1"/>
    <w:lsdException w:name="Table Grid" w:uiPriority="0"/>
    <w:lsdException w:name="Table Theme" w:semiHidden="1" w:uiPriority="0" w:unhideWhenUsed="1"/>
    <w:lsdException w:name="Placeholder Text" w:semiHidden="1"/>
    <w:lsdException w:name="No Spacing"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6" w:qFormat="1"/>
    <w:lsdException w:name="Intense Quote"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lsdException w:name="Intense Emphasis" w:semiHidden="1"/>
    <w:lsdException w:name="Subtle Reference" w:semiHidden="1"/>
    <w:lsdException w:name="Intense Reference" w:semiHidden="1"/>
    <w:lsdException w:name="Book Title" w:semiHidden="1"/>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02292"/>
    <w:rPr>
      <w:lang w:val="sv-SE"/>
    </w:rPr>
  </w:style>
  <w:style w:type="paragraph" w:styleId="Rubrik1">
    <w:name w:val="heading 1"/>
    <w:basedOn w:val="Normal"/>
    <w:next w:val="Normal"/>
    <w:link w:val="Rubrik1Char"/>
    <w:uiPriority w:val="9"/>
    <w:qFormat/>
    <w:rsid w:val="00E34AEB"/>
    <w:pPr>
      <w:keepNext/>
      <w:keepLines/>
      <w:numPr>
        <w:numId w:val="25"/>
      </w:numPr>
      <w:spacing w:before="360" w:line="240" w:lineRule="auto"/>
      <w:outlineLvl w:val="0"/>
    </w:pPr>
    <w:rPr>
      <w:rFonts w:asciiTheme="minorHAnsi" w:eastAsiaTheme="majorEastAsia" w:hAnsiTheme="minorHAnsi" w:cstheme="majorBidi"/>
      <w:b/>
      <w:bCs/>
      <w:color w:val="6E0E50" w:themeColor="accent1"/>
      <w:sz w:val="40"/>
      <w:szCs w:val="32"/>
      <w14:ligatures w14:val="standard"/>
      <w14:numSpacing w14:val="proportional"/>
    </w:rPr>
  </w:style>
  <w:style w:type="paragraph" w:styleId="Rubrik2">
    <w:name w:val="heading 2"/>
    <w:basedOn w:val="Normal"/>
    <w:next w:val="Normal"/>
    <w:link w:val="Rubrik2Char"/>
    <w:uiPriority w:val="2"/>
    <w:qFormat/>
    <w:rsid w:val="00E34AEB"/>
    <w:pPr>
      <w:keepNext/>
      <w:keepLines/>
      <w:numPr>
        <w:ilvl w:val="1"/>
        <w:numId w:val="25"/>
      </w:numPr>
      <w:suppressAutoHyphens/>
      <w:spacing w:before="360" w:line="240" w:lineRule="auto"/>
      <w:outlineLvl w:val="1"/>
    </w:pPr>
    <w:rPr>
      <w:rFonts w:asciiTheme="minorHAnsi" w:eastAsiaTheme="majorEastAsia" w:hAnsiTheme="minorHAnsi" w:cstheme="majorBidi"/>
      <w:b/>
      <w:bCs/>
      <w:color w:val="6E0E50" w:themeColor="accent1"/>
      <w:sz w:val="28"/>
      <w:szCs w:val="26"/>
    </w:rPr>
  </w:style>
  <w:style w:type="paragraph" w:styleId="Rubrik3">
    <w:name w:val="heading 3"/>
    <w:basedOn w:val="Normal"/>
    <w:next w:val="Normal"/>
    <w:link w:val="Rubrik3Char"/>
    <w:uiPriority w:val="2"/>
    <w:qFormat/>
    <w:rsid w:val="00E34AEB"/>
    <w:pPr>
      <w:keepNext/>
      <w:keepLines/>
      <w:numPr>
        <w:ilvl w:val="2"/>
        <w:numId w:val="25"/>
      </w:numPr>
      <w:suppressAutoHyphens/>
      <w:spacing w:before="360" w:line="240" w:lineRule="auto"/>
      <w:outlineLvl w:val="2"/>
    </w:pPr>
    <w:rPr>
      <w:rFonts w:asciiTheme="minorHAnsi" w:eastAsiaTheme="majorEastAsia" w:hAnsiTheme="minorHAnsi" w:cstheme="majorBidi"/>
      <w:b/>
      <w:bCs/>
      <w:color w:val="6E0E50" w:themeColor="accent1"/>
    </w:rPr>
  </w:style>
  <w:style w:type="paragraph" w:styleId="Rubrik4">
    <w:name w:val="heading 4"/>
    <w:basedOn w:val="Normal"/>
    <w:next w:val="Normal"/>
    <w:link w:val="Rubrik4Char"/>
    <w:uiPriority w:val="2"/>
    <w:qFormat/>
    <w:rsid w:val="00F960CE"/>
    <w:pPr>
      <w:keepNext/>
      <w:keepLines/>
      <w:spacing w:before="360" w:line="240" w:lineRule="auto"/>
      <w:outlineLvl w:val="3"/>
    </w:pPr>
    <w:rPr>
      <w:rFonts w:asciiTheme="minorHAnsi" w:eastAsiaTheme="majorEastAsia" w:hAnsiTheme="minorHAnsi" w:cstheme="majorBidi"/>
      <w:bCs/>
      <w:color w:val="6E0E50" w:themeColor="accent1"/>
    </w:rPr>
  </w:style>
  <w:style w:type="paragraph" w:styleId="Rubrik5">
    <w:name w:val="heading 5"/>
    <w:basedOn w:val="Normal"/>
    <w:next w:val="Normal"/>
    <w:link w:val="Rubrik5Char"/>
    <w:uiPriority w:val="2"/>
    <w:semiHidden/>
    <w:rsid w:val="00FA4EB3"/>
    <w:pPr>
      <w:keepNext/>
      <w:spacing w:before="120" w:line="300" w:lineRule="atLeast"/>
      <w:outlineLvl w:val="4"/>
    </w:pPr>
  </w:style>
  <w:style w:type="paragraph" w:styleId="Rubrik6">
    <w:name w:val="heading 6"/>
    <w:basedOn w:val="Normal"/>
    <w:next w:val="Normal"/>
    <w:link w:val="Rubrik6Char"/>
    <w:uiPriority w:val="2"/>
    <w:semiHidden/>
    <w:rsid w:val="00FA4EB3"/>
    <w:pPr>
      <w:keepNext/>
      <w:spacing w:before="120" w:line="300" w:lineRule="atLeast"/>
      <w:outlineLvl w:val="5"/>
    </w:pPr>
    <w:rPr>
      <w:iCs/>
    </w:rPr>
  </w:style>
  <w:style w:type="paragraph" w:styleId="Rubrik7">
    <w:name w:val="heading 7"/>
    <w:basedOn w:val="Normal"/>
    <w:next w:val="Normal"/>
    <w:link w:val="Rubrik7Char"/>
    <w:uiPriority w:val="2"/>
    <w:semiHidden/>
    <w:rsid w:val="00FA4EB3"/>
    <w:pPr>
      <w:keepNext/>
      <w:spacing w:before="120" w:line="300" w:lineRule="atLeast"/>
      <w:outlineLvl w:val="6"/>
    </w:pPr>
    <w:rPr>
      <w:rFonts w:eastAsiaTheme="majorEastAsia"/>
      <w:iCs/>
    </w:rPr>
  </w:style>
  <w:style w:type="paragraph" w:styleId="Rubrik8">
    <w:name w:val="heading 8"/>
    <w:basedOn w:val="Normal"/>
    <w:next w:val="Normal"/>
    <w:link w:val="Rubrik8Char"/>
    <w:semiHidden/>
    <w:unhideWhenUsed/>
    <w:qFormat/>
    <w:rsid w:val="00FA4EB3"/>
    <w:pPr>
      <w:keepNext/>
      <w:keepLines/>
      <w:spacing w:before="200"/>
      <w:outlineLvl w:val="7"/>
    </w:pPr>
    <w:rPr>
      <w:rFonts w:eastAsiaTheme="majorEastAsia" w:cstheme="majorBidi"/>
      <w:color w:val="404040" w:themeColor="text1" w:themeTint="BF"/>
    </w:rPr>
  </w:style>
  <w:style w:type="paragraph" w:styleId="Rubrik9">
    <w:name w:val="heading 9"/>
    <w:basedOn w:val="Normal"/>
    <w:next w:val="Normal"/>
    <w:link w:val="Rubrik9Char"/>
    <w:uiPriority w:val="44"/>
    <w:semiHidden/>
    <w:qFormat/>
    <w:rsid w:val="007F2AB9"/>
    <w:pPr>
      <w:keepNext/>
      <w:keepLines/>
      <w:numPr>
        <w:ilvl w:val="8"/>
        <w:numId w:val="3"/>
      </w:numPr>
      <w:spacing w:before="200"/>
      <w:outlineLvl w:val="8"/>
    </w:pPr>
    <w:rPr>
      <w:rFonts w:eastAsiaTheme="majorEastAsia" w:cstheme="majorBidi"/>
      <w:i/>
      <w:iCs/>
      <w:color w:val="404040" w:themeColor="text1" w:themeTint="B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unhideWhenUsed/>
    <w:rsid w:val="00997087"/>
    <w:pPr>
      <w:tabs>
        <w:tab w:val="center" w:pos="4536"/>
        <w:tab w:val="right" w:pos="9072"/>
      </w:tabs>
      <w:spacing w:after="0" w:line="240" w:lineRule="auto"/>
    </w:pPr>
    <w:rPr>
      <w:rFonts w:asciiTheme="minorHAnsi" w:hAnsiTheme="minorHAnsi"/>
      <w:sz w:val="18"/>
    </w:rPr>
  </w:style>
  <w:style w:type="paragraph" w:styleId="Sidfot">
    <w:name w:val="footer"/>
    <w:basedOn w:val="Normal"/>
    <w:link w:val="SidfotChar"/>
    <w:uiPriority w:val="99"/>
    <w:unhideWhenUsed/>
    <w:rsid w:val="00997087"/>
    <w:pPr>
      <w:tabs>
        <w:tab w:val="center" w:pos="4536"/>
        <w:tab w:val="right" w:pos="8789"/>
      </w:tabs>
      <w:spacing w:after="0" w:line="240" w:lineRule="auto"/>
      <w:jc w:val="center"/>
    </w:pPr>
    <w:rPr>
      <w:rFonts w:asciiTheme="minorHAnsi" w:hAnsiTheme="minorHAnsi"/>
      <w:sz w:val="18"/>
    </w:rPr>
  </w:style>
  <w:style w:type="character" w:styleId="Hyperlnk">
    <w:name w:val="Hyperlink"/>
    <w:basedOn w:val="Standardstycketeckensnitt"/>
    <w:uiPriority w:val="99"/>
    <w:rsid w:val="00B32DB2"/>
    <w:rPr>
      <w:color w:val="6E0E50" w:themeColor="accent1"/>
      <w:u w:val="single"/>
    </w:rPr>
  </w:style>
  <w:style w:type="character" w:styleId="Sidnummer">
    <w:name w:val="page number"/>
    <w:basedOn w:val="Standardstycketeckensnitt"/>
    <w:uiPriority w:val="99"/>
    <w:unhideWhenUsed/>
    <w:rsid w:val="00FA0835"/>
    <w:rPr>
      <w:rFonts w:ascii="Arial" w:hAnsi="Arial"/>
      <w:b w:val="0"/>
      <w:bCs w:val="0"/>
      <w:i w:val="0"/>
      <w:iCs w:val="0"/>
      <w:sz w:val="20"/>
    </w:rPr>
  </w:style>
  <w:style w:type="character" w:customStyle="1" w:styleId="Rubrik1Char">
    <w:name w:val="Rubrik 1 Char"/>
    <w:basedOn w:val="Standardstycketeckensnitt"/>
    <w:link w:val="Rubrik1"/>
    <w:uiPriority w:val="9"/>
    <w:rsid w:val="00E34AEB"/>
    <w:rPr>
      <w:rFonts w:asciiTheme="minorHAnsi" w:eastAsiaTheme="majorEastAsia" w:hAnsiTheme="minorHAnsi" w:cstheme="majorBidi"/>
      <w:b/>
      <w:bCs/>
      <w:color w:val="6E0E50" w:themeColor="accent1"/>
      <w:sz w:val="40"/>
      <w:szCs w:val="32"/>
      <w14:ligatures w14:val="standard"/>
      <w14:numSpacing w14:val="proportional"/>
    </w:rPr>
  </w:style>
  <w:style w:type="character" w:customStyle="1" w:styleId="Rubrik3Char">
    <w:name w:val="Rubrik 3 Char"/>
    <w:basedOn w:val="Standardstycketeckensnitt"/>
    <w:link w:val="Rubrik3"/>
    <w:uiPriority w:val="2"/>
    <w:rsid w:val="00E34AEB"/>
    <w:rPr>
      <w:rFonts w:asciiTheme="minorHAnsi" w:eastAsiaTheme="majorEastAsia" w:hAnsiTheme="minorHAnsi" w:cstheme="majorBidi"/>
      <w:b/>
      <w:bCs/>
      <w:color w:val="6E0E50" w:themeColor="accent1"/>
    </w:rPr>
  </w:style>
  <w:style w:type="character" w:customStyle="1" w:styleId="Rubrik2Char">
    <w:name w:val="Rubrik 2 Char"/>
    <w:basedOn w:val="Standardstycketeckensnitt"/>
    <w:link w:val="Rubrik2"/>
    <w:uiPriority w:val="2"/>
    <w:rsid w:val="00E34AEB"/>
    <w:rPr>
      <w:rFonts w:asciiTheme="minorHAnsi" w:eastAsiaTheme="majorEastAsia" w:hAnsiTheme="minorHAnsi" w:cstheme="majorBidi"/>
      <w:b/>
      <w:bCs/>
      <w:color w:val="6E0E50" w:themeColor="accent1"/>
      <w:sz w:val="28"/>
      <w:szCs w:val="26"/>
    </w:rPr>
  </w:style>
  <w:style w:type="paragraph" w:styleId="Liststycke">
    <w:name w:val="List Paragraph"/>
    <w:basedOn w:val="Normal"/>
    <w:uiPriority w:val="34"/>
    <w:semiHidden/>
    <w:rsid w:val="009B1F47"/>
    <w:pPr>
      <w:spacing w:after="320"/>
      <w:ind w:left="720"/>
      <w:contextualSpacing/>
    </w:pPr>
  </w:style>
  <w:style w:type="character" w:customStyle="1" w:styleId="Rubrik4Char">
    <w:name w:val="Rubrik 4 Char"/>
    <w:basedOn w:val="Standardstycketeckensnitt"/>
    <w:link w:val="Rubrik4"/>
    <w:uiPriority w:val="2"/>
    <w:rsid w:val="00F960CE"/>
    <w:rPr>
      <w:rFonts w:asciiTheme="minorHAnsi" w:eastAsiaTheme="majorEastAsia" w:hAnsiTheme="minorHAnsi" w:cstheme="majorBidi"/>
      <w:bCs/>
      <w:color w:val="6E0E50" w:themeColor="accent1"/>
    </w:rPr>
  </w:style>
  <w:style w:type="character" w:customStyle="1" w:styleId="Rubrik5Char">
    <w:name w:val="Rubrik 5 Char"/>
    <w:link w:val="Rubrik5"/>
    <w:uiPriority w:val="2"/>
    <w:semiHidden/>
    <w:rsid w:val="00FA4EB3"/>
    <w:rPr>
      <w:rFonts w:eastAsiaTheme="minorHAnsi" w:cstheme="minorBidi"/>
      <w:lang w:val="sv-SE"/>
    </w:rPr>
  </w:style>
  <w:style w:type="paragraph" w:customStyle="1" w:styleId="Skvg">
    <w:name w:val="Sökväg"/>
    <w:basedOn w:val="Normal"/>
    <w:uiPriority w:val="44"/>
    <w:semiHidden/>
    <w:rsid w:val="000B79C1"/>
    <w:pPr>
      <w:framePr w:wrap="around" w:vAnchor="page" w:hAnchor="page" w:x="398" w:y="4962"/>
    </w:pPr>
    <w:rPr>
      <w:color w:val="808080"/>
      <w:sz w:val="13"/>
      <w:szCs w:val="15"/>
    </w:rPr>
  </w:style>
  <w:style w:type="table" w:styleId="Tabellrutnt">
    <w:name w:val="Table Grid"/>
    <w:basedOn w:val="Normaltabell"/>
    <w:rsid w:val="00E45201"/>
    <w:pPr>
      <w:spacing w:after="0"/>
    </w:pPr>
    <w:rPr>
      <w:rFonts w:asciiTheme="minorHAnsi" w:eastAsia="Times New Roman" w:hAnsiTheme="minorHAnsi"/>
      <w:sz w:val="22"/>
    </w:rPr>
    <w:tblPr>
      <w:tblCellMar>
        <w:left w:w="0" w:type="dxa"/>
        <w:right w:w="0" w:type="dxa"/>
      </w:tblCellMar>
    </w:tblPr>
  </w:style>
  <w:style w:type="numbering" w:customStyle="1" w:styleId="CompanyList">
    <w:name w:val="Company_List"/>
    <w:basedOn w:val="Ingenlista"/>
    <w:rsid w:val="00FA4EB3"/>
    <w:pPr>
      <w:numPr>
        <w:numId w:val="4"/>
      </w:numPr>
    </w:pPr>
  </w:style>
  <w:style w:type="numbering" w:customStyle="1" w:styleId="CompanyListBullet">
    <w:name w:val="Company_ListBullet"/>
    <w:basedOn w:val="Ingenlista"/>
    <w:rsid w:val="00961959"/>
    <w:pPr>
      <w:numPr>
        <w:numId w:val="5"/>
      </w:numPr>
    </w:pPr>
  </w:style>
  <w:style w:type="paragraph" w:styleId="Innehllsfrteckningsrubrik">
    <w:name w:val="TOC Heading"/>
    <w:next w:val="Normal"/>
    <w:uiPriority w:val="39"/>
    <w:semiHidden/>
    <w:qFormat/>
    <w:rsid w:val="00F960CE"/>
    <w:pPr>
      <w:spacing w:before="360" w:line="240" w:lineRule="auto"/>
    </w:pPr>
    <w:rPr>
      <w:rFonts w:asciiTheme="minorHAnsi" w:eastAsiaTheme="majorEastAsia" w:hAnsiTheme="minorHAnsi" w:cstheme="majorBidi"/>
      <w:b/>
      <w:bCs/>
      <w:color w:val="6E0E50" w:themeColor="accent1"/>
      <w:spacing w:val="-5"/>
      <w:sz w:val="40"/>
      <w:szCs w:val="32"/>
      <w:lang w:val="sv-SE" w:eastAsia="sv-SE"/>
      <w14:ligatures w14:val="standard"/>
      <w14:numSpacing w14:val="proportional"/>
    </w:rPr>
  </w:style>
  <w:style w:type="numbering" w:customStyle="1" w:styleId="Nummerlista">
    <w:name w:val="Nummer lista"/>
    <w:basedOn w:val="Ingenlista"/>
    <w:semiHidden/>
    <w:rsid w:val="005E50F3"/>
    <w:pPr>
      <w:numPr>
        <w:numId w:val="1"/>
      </w:numPr>
    </w:pPr>
  </w:style>
  <w:style w:type="numbering" w:customStyle="1" w:styleId="Punkterlista">
    <w:name w:val="Punkter lista"/>
    <w:basedOn w:val="Ingenlista"/>
    <w:semiHidden/>
    <w:rsid w:val="005E50F3"/>
    <w:pPr>
      <w:numPr>
        <w:numId w:val="2"/>
      </w:numPr>
    </w:pPr>
  </w:style>
  <w:style w:type="character" w:customStyle="1" w:styleId="SidfotChar">
    <w:name w:val="Sidfot Char"/>
    <w:basedOn w:val="Standardstycketeckensnitt"/>
    <w:link w:val="Sidfot"/>
    <w:uiPriority w:val="99"/>
    <w:rsid w:val="00997087"/>
    <w:rPr>
      <w:rFonts w:asciiTheme="minorHAnsi" w:hAnsiTheme="minorHAnsi"/>
      <w:sz w:val="18"/>
      <w:lang w:val="sv-SE"/>
    </w:rPr>
  </w:style>
  <w:style w:type="table" w:customStyle="1" w:styleId="Ehlsomyndighetentabell">
    <w:name w:val="Ehälsomyndigheten tabell"/>
    <w:basedOn w:val="Normaltabell"/>
    <w:uiPriority w:val="99"/>
    <w:rsid w:val="00E34AEB"/>
    <w:pPr>
      <w:spacing w:after="0" w:line="240" w:lineRule="auto"/>
    </w:pPr>
    <w:rPr>
      <w:rFonts w:asciiTheme="minorHAnsi" w:hAnsiTheme="minorHAnsi"/>
      <w:sz w:val="22"/>
    </w:rPr>
    <w:tblPr>
      <w:tblStyleRowBandSize w:val="1"/>
      <w:tblCellMar>
        <w:top w:w="57" w:type="dxa"/>
        <w:bottom w:w="57" w:type="dxa"/>
      </w:tblCellMar>
    </w:tblPr>
    <w:tcPr>
      <w:vAlign w:val="center"/>
    </w:tcPr>
    <w:tblStylePr w:type="firstRow">
      <w:rPr>
        <w:b/>
        <w:color w:val="FFE092" w:themeColor="accent2"/>
      </w:rPr>
      <w:tblPr/>
      <w:tcPr>
        <w:shd w:val="clear" w:color="auto" w:fill="6E0E50" w:themeFill="accent1"/>
      </w:tcPr>
    </w:tblStylePr>
    <w:tblStylePr w:type="band1Horz">
      <w:tblPr/>
      <w:tcPr>
        <w:shd w:val="clear" w:color="auto" w:fill="FFF8EB" w:themeFill="accent6"/>
      </w:tcPr>
    </w:tblStylePr>
    <w:tblStylePr w:type="band2Horz">
      <w:tblPr/>
      <w:tcPr>
        <w:shd w:val="clear" w:color="auto" w:fill="F7E3ED" w:themeFill="accent5"/>
      </w:tcPr>
    </w:tblStylePr>
  </w:style>
  <w:style w:type="paragraph" w:customStyle="1" w:styleId="Diarienummer">
    <w:name w:val="Diarienummer"/>
    <w:basedOn w:val="Underrubrik"/>
    <w:uiPriority w:val="16"/>
    <w:rsid w:val="006D44EC"/>
    <w:pPr>
      <w:spacing w:before="200" w:after="0" w:line="240" w:lineRule="auto"/>
    </w:pPr>
    <w:rPr>
      <w:b w:val="0"/>
      <w:color w:val="auto"/>
    </w:rPr>
  </w:style>
  <w:style w:type="table" w:customStyle="1" w:styleId="Ehlsomyndighetentabell2">
    <w:name w:val="Ehälsomyndigheten tabell 2"/>
    <w:basedOn w:val="Normaltabell"/>
    <w:uiPriority w:val="99"/>
    <w:rsid w:val="00E34AEB"/>
    <w:pPr>
      <w:spacing w:after="0" w:line="240" w:lineRule="auto"/>
    </w:pPr>
    <w:rPr>
      <w:rFonts w:asciiTheme="minorHAnsi" w:hAnsiTheme="minorHAnsi"/>
      <w:sz w:val="22"/>
    </w:rPr>
    <w:tblPr>
      <w:tblStyleRowBandSize w:val="1"/>
      <w:tblBorders>
        <w:insideH w:val="single" w:sz="4" w:space="0" w:color="auto"/>
      </w:tblBorders>
      <w:tblCellMar>
        <w:top w:w="57" w:type="dxa"/>
        <w:bottom w:w="57" w:type="dxa"/>
      </w:tblCellMar>
    </w:tblPr>
    <w:tcPr>
      <w:vAlign w:val="center"/>
    </w:tcPr>
    <w:tblStylePr w:type="firstRow">
      <w:rPr>
        <w:b/>
        <w:color w:val="FFE092" w:themeColor="accent2"/>
      </w:rPr>
      <w:tblPr/>
      <w:tcPr>
        <w:tcBorders>
          <w:bottom w:val="nil"/>
        </w:tcBorders>
        <w:shd w:val="clear" w:color="auto" w:fill="6E0E50" w:themeFill="accent1"/>
      </w:tcPr>
    </w:tblStylePr>
  </w:style>
  <w:style w:type="character" w:customStyle="1" w:styleId="Rubrik6Char">
    <w:name w:val="Rubrik 6 Char"/>
    <w:link w:val="Rubrik6"/>
    <w:uiPriority w:val="2"/>
    <w:semiHidden/>
    <w:rsid w:val="00FA4EB3"/>
    <w:rPr>
      <w:rFonts w:eastAsiaTheme="minorHAnsi" w:cstheme="minorBidi"/>
      <w:iCs/>
      <w:lang w:val="sv-SE"/>
    </w:rPr>
  </w:style>
  <w:style w:type="character" w:customStyle="1" w:styleId="Rubrik7Char">
    <w:name w:val="Rubrik 7 Char"/>
    <w:basedOn w:val="Standardstycketeckensnitt"/>
    <w:link w:val="Rubrik7"/>
    <w:uiPriority w:val="2"/>
    <w:semiHidden/>
    <w:rsid w:val="00FA4EB3"/>
    <w:rPr>
      <w:rFonts w:eastAsiaTheme="majorEastAsia" w:cstheme="minorBidi"/>
      <w:iCs/>
      <w:lang w:val="sv-SE"/>
    </w:rPr>
  </w:style>
  <w:style w:type="character" w:customStyle="1" w:styleId="Rubrik8Char">
    <w:name w:val="Rubrik 8 Char"/>
    <w:basedOn w:val="Standardstycketeckensnitt"/>
    <w:link w:val="Rubrik8"/>
    <w:semiHidden/>
    <w:rsid w:val="00FA4EB3"/>
    <w:rPr>
      <w:rFonts w:asciiTheme="majorHAnsi" w:eastAsiaTheme="majorEastAsia" w:hAnsiTheme="majorHAnsi" w:cstheme="majorBidi"/>
      <w:color w:val="404040" w:themeColor="text1" w:themeTint="BF"/>
      <w:lang w:val="sv-SE"/>
    </w:rPr>
  </w:style>
  <w:style w:type="character" w:customStyle="1" w:styleId="Rubrik9Char">
    <w:name w:val="Rubrik 9 Char"/>
    <w:basedOn w:val="Standardstycketeckensnitt"/>
    <w:link w:val="Rubrik9"/>
    <w:uiPriority w:val="44"/>
    <w:semiHidden/>
    <w:rsid w:val="00871B71"/>
    <w:rPr>
      <w:rFonts w:asciiTheme="majorHAnsi" w:eastAsiaTheme="majorEastAsia" w:hAnsiTheme="majorHAnsi" w:cstheme="majorBidi"/>
      <w:i/>
      <w:iCs/>
      <w:color w:val="404040" w:themeColor="text1" w:themeTint="BF"/>
      <w:lang w:val="sv-SE"/>
    </w:rPr>
  </w:style>
  <w:style w:type="paragraph" w:customStyle="1" w:styleId="Startsida-Huvudrubrik">
    <w:name w:val="Startsida - Huvudrubrik"/>
    <w:basedOn w:val="Normal"/>
    <w:uiPriority w:val="3"/>
    <w:semiHidden/>
    <w:rsid w:val="00475D76"/>
    <w:pPr>
      <w:spacing w:before="240" w:after="240" w:line="840" w:lineRule="exact"/>
      <w:ind w:right="1701"/>
    </w:pPr>
    <w:rPr>
      <w:b/>
      <w:color w:val="36BDBB"/>
      <w:sz w:val="72"/>
    </w:rPr>
  </w:style>
  <w:style w:type="paragraph" w:customStyle="1" w:styleId="Startsida-Underrubrik">
    <w:name w:val="Startsida - Underrubrik"/>
    <w:basedOn w:val="Normal"/>
    <w:uiPriority w:val="4"/>
    <w:semiHidden/>
    <w:rsid w:val="002517EE"/>
    <w:rPr>
      <w:caps/>
      <w:color w:val="154061"/>
      <w:sz w:val="28"/>
      <w:szCs w:val="36"/>
    </w:rPr>
  </w:style>
  <w:style w:type="paragraph" w:styleId="Innehll1">
    <w:name w:val="toc 1"/>
    <w:basedOn w:val="Normal"/>
    <w:next w:val="Normal"/>
    <w:autoRedefine/>
    <w:uiPriority w:val="39"/>
    <w:rsid w:val="001A74BC"/>
    <w:pPr>
      <w:tabs>
        <w:tab w:val="right" w:leader="dot" w:pos="7937"/>
      </w:tabs>
      <w:spacing w:before="120" w:after="60" w:line="240" w:lineRule="auto"/>
    </w:pPr>
    <w:rPr>
      <w:rFonts w:asciiTheme="minorHAnsi" w:hAnsiTheme="minorHAnsi" w:cstheme="minorHAnsi"/>
      <w:bCs/>
      <w:lang w:eastAsia="sv-SE"/>
    </w:rPr>
  </w:style>
  <w:style w:type="paragraph" w:styleId="Innehll2">
    <w:name w:val="toc 2"/>
    <w:basedOn w:val="Innehll1"/>
    <w:next w:val="Normal"/>
    <w:autoRedefine/>
    <w:uiPriority w:val="39"/>
    <w:rsid w:val="00E34AEB"/>
    <w:pPr>
      <w:ind w:left="680"/>
    </w:pPr>
    <w:rPr>
      <w:bCs w:val="0"/>
      <w:szCs w:val="22"/>
    </w:rPr>
  </w:style>
  <w:style w:type="paragraph" w:styleId="Innehll3">
    <w:name w:val="toc 3"/>
    <w:basedOn w:val="Innehll2"/>
    <w:next w:val="Normal"/>
    <w:autoRedefine/>
    <w:uiPriority w:val="39"/>
    <w:semiHidden/>
    <w:rsid w:val="00DE617E"/>
    <w:pPr>
      <w:ind w:left="1361"/>
    </w:pPr>
    <w:rPr>
      <w:bCs/>
    </w:rPr>
  </w:style>
  <w:style w:type="paragraph" w:styleId="Fotnotstext">
    <w:name w:val="footnote text"/>
    <w:link w:val="FotnotstextChar"/>
    <w:uiPriority w:val="99"/>
    <w:unhideWhenUsed/>
    <w:rsid w:val="00E82A9F"/>
    <w:pPr>
      <w:spacing w:before="40" w:after="0"/>
      <w:ind w:left="170" w:hanging="170"/>
    </w:pPr>
    <w:rPr>
      <w:rFonts w:cstheme="minorBidi"/>
      <w:sz w:val="18"/>
      <w:lang w:val="sv-SE"/>
    </w:rPr>
  </w:style>
  <w:style w:type="character" w:customStyle="1" w:styleId="FotnotstextChar">
    <w:name w:val="Fotnotstext Char"/>
    <w:basedOn w:val="Standardstycketeckensnitt"/>
    <w:link w:val="Fotnotstext"/>
    <w:uiPriority w:val="99"/>
    <w:rsid w:val="00E82A9F"/>
    <w:rPr>
      <w:rFonts w:eastAsiaTheme="minorHAnsi" w:cstheme="minorBidi"/>
      <w:sz w:val="18"/>
      <w:lang w:val="sv-SE"/>
    </w:rPr>
  </w:style>
  <w:style w:type="paragraph" w:customStyle="1" w:styleId="Innehll">
    <w:name w:val="Innehåll"/>
    <w:basedOn w:val="Normal"/>
    <w:uiPriority w:val="8"/>
    <w:semiHidden/>
    <w:rsid w:val="00310DF9"/>
    <w:pPr>
      <w:spacing w:before="500"/>
    </w:pPr>
    <w:rPr>
      <w:b/>
      <w:color w:val="6E0E50" w:themeColor="accent1"/>
      <w:sz w:val="50"/>
      <w:szCs w:val="26"/>
    </w:rPr>
  </w:style>
  <w:style w:type="paragraph" w:customStyle="1" w:styleId="Heading5No">
    <w:name w:val="Heading_5 No"/>
    <w:basedOn w:val="Normal"/>
    <w:next w:val="Normal"/>
    <w:link w:val="Heading5NoChar"/>
    <w:uiPriority w:val="2"/>
    <w:semiHidden/>
    <w:rsid w:val="00207F54"/>
    <w:pPr>
      <w:keepNext/>
      <w:numPr>
        <w:ilvl w:val="4"/>
        <w:numId w:val="29"/>
      </w:numPr>
      <w:spacing w:before="240"/>
      <w:outlineLvl w:val="4"/>
    </w:pPr>
    <w:rPr>
      <w:rFonts w:eastAsiaTheme="majorEastAsia"/>
      <w:color w:val="000000"/>
      <w:szCs w:val="26"/>
      <w:lang w:val="en-GB" w:eastAsia="sv-SE"/>
    </w:rPr>
  </w:style>
  <w:style w:type="character" w:customStyle="1" w:styleId="Heading5NoChar">
    <w:name w:val="Heading_5 No Char"/>
    <w:basedOn w:val="Rubrik2Char"/>
    <w:link w:val="Heading5No"/>
    <w:uiPriority w:val="2"/>
    <w:semiHidden/>
    <w:rsid w:val="00CD2461"/>
    <w:rPr>
      <w:rFonts w:asciiTheme="majorHAnsi" w:eastAsiaTheme="majorEastAsia" w:hAnsiTheme="majorHAnsi" w:cstheme="minorBidi"/>
      <w:b/>
      <w:bCs w:val="0"/>
      <w:color w:val="000000"/>
      <w:sz w:val="32"/>
      <w:szCs w:val="26"/>
      <w:lang w:val="en-GB" w:eastAsia="sv-SE"/>
    </w:rPr>
  </w:style>
  <w:style w:type="paragraph" w:styleId="Innehll4">
    <w:name w:val="toc 4"/>
    <w:basedOn w:val="Innehll3"/>
    <w:next w:val="Normal"/>
    <w:autoRedefine/>
    <w:uiPriority w:val="39"/>
    <w:semiHidden/>
    <w:rsid w:val="001F7CF3"/>
    <w:pPr>
      <w:ind w:left="2041"/>
    </w:pPr>
    <w:rPr>
      <w:szCs w:val="20"/>
    </w:rPr>
  </w:style>
  <w:style w:type="paragraph" w:styleId="Innehll5">
    <w:name w:val="toc 5"/>
    <w:basedOn w:val="Normal"/>
    <w:next w:val="Normal"/>
    <w:autoRedefine/>
    <w:uiPriority w:val="39"/>
    <w:semiHidden/>
    <w:rsid w:val="00FA0835"/>
    <w:pPr>
      <w:spacing w:after="0"/>
      <w:ind w:left="960"/>
    </w:pPr>
    <w:rPr>
      <w:rFonts w:cstheme="minorHAnsi"/>
      <w:sz w:val="20"/>
      <w:szCs w:val="20"/>
    </w:rPr>
  </w:style>
  <w:style w:type="table" w:styleId="Rutntstabell7frgstarkdekorfrg6">
    <w:name w:val="Grid Table 7 Colorful Accent 6"/>
    <w:basedOn w:val="Normaltabell"/>
    <w:uiPriority w:val="52"/>
    <w:rsid w:val="006B5584"/>
    <w:rPr>
      <w:color w:val="FFCC70" w:themeColor="accent6" w:themeShade="BF"/>
    </w:rPr>
    <w:tblPr>
      <w:tblStyleRowBandSize w:val="1"/>
      <w:tblStyleColBandSize w:val="1"/>
      <w:tblBorders>
        <w:top w:val="single" w:sz="4" w:space="0" w:color="FFFAF3" w:themeColor="accent6" w:themeTint="99"/>
        <w:left w:val="single" w:sz="4" w:space="0" w:color="FFFAF3" w:themeColor="accent6" w:themeTint="99"/>
        <w:bottom w:val="single" w:sz="4" w:space="0" w:color="FFFAF3" w:themeColor="accent6" w:themeTint="99"/>
        <w:right w:val="single" w:sz="4" w:space="0" w:color="FFFAF3" w:themeColor="accent6" w:themeTint="99"/>
        <w:insideH w:val="single" w:sz="4" w:space="0" w:color="FFFAF3" w:themeColor="accent6" w:themeTint="99"/>
        <w:insideV w:val="single" w:sz="4" w:space="0" w:color="FFFAF3"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DFB" w:themeFill="accent6" w:themeFillTint="33"/>
      </w:tcPr>
    </w:tblStylePr>
    <w:tblStylePr w:type="band1Horz">
      <w:tblPr/>
      <w:tcPr>
        <w:shd w:val="clear" w:color="auto" w:fill="FFFDFB" w:themeFill="accent6" w:themeFillTint="33"/>
      </w:tcPr>
    </w:tblStylePr>
    <w:tblStylePr w:type="neCell">
      <w:tblPr/>
      <w:tcPr>
        <w:tcBorders>
          <w:bottom w:val="single" w:sz="4" w:space="0" w:color="FFFAF3" w:themeColor="accent6" w:themeTint="99"/>
        </w:tcBorders>
      </w:tcPr>
    </w:tblStylePr>
    <w:tblStylePr w:type="nwCell">
      <w:tblPr/>
      <w:tcPr>
        <w:tcBorders>
          <w:bottom w:val="single" w:sz="4" w:space="0" w:color="FFFAF3" w:themeColor="accent6" w:themeTint="99"/>
        </w:tcBorders>
      </w:tcPr>
    </w:tblStylePr>
    <w:tblStylePr w:type="seCell">
      <w:tblPr/>
      <w:tcPr>
        <w:tcBorders>
          <w:top w:val="single" w:sz="4" w:space="0" w:color="FFFAF3" w:themeColor="accent6" w:themeTint="99"/>
        </w:tcBorders>
      </w:tcPr>
    </w:tblStylePr>
    <w:tblStylePr w:type="swCell">
      <w:tblPr/>
      <w:tcPr>
        <w:tcBorders>
          <w:top w:val="single" w:sz="4" w:space="0" w:color="FFFAF3" w:themeColor="accent6" w:themeTint="99"/>
        </w:tcBorders>
      </w:tcPr>
    </w:tblStylePr>
  </w:style>
  <w:style w:type="paragraph" w:styleId="Punktlista">
    <w:name w:val="List Bullet"/>
    <w:basedOn w:val="Normal"/>
    <w:semiHidden/>
    <w:rsid w:val="00FA4EB3"/>
    <w:pPr>
      <w:numPr>
        <w:numId w:val="6"/>
      </w:numPr>
      <w:contextualSpacing/>
    </w:pPr>
  </w:style>
  <w:style w:type="character" w:styleId="Fotnotsreferens">
    <w:name w:val="footnote reference"/>
    <w:uiPriority w:val="99"/>
    <w:unhideWhenUsed/>
    <w:rsid w:val="00FA0835"/>
    <w:rPr>
      <w:color w:val="000000" w:themeColor="text1"/>
      <w:u w:val="none"/>
      <w:vertAlign w:val="superscript"/>
    </w:rPr>
  </w:style>
  <w:style w:type="paragraph" w:styleId="Normalwebb">
    <w:name w:val="Normal (Web)"/>
    <w:basedOn w:val="Normal"/>
    <w:uiPriority w:val="99"/>
    <w:semiHidden/>
    <w:unhideWhenUsed/>
    <w:rsid w:val="00B73337"/>
    <w:pPr>
      <w:spacing w:after="210" w:line="210" w:lineRule="atLeast"/>
      <w:jc w:val="both"/>
    </w:pPr>
    <w:rPr>
      <w:sz w:val="17"/>
      <w:szCs w:val="17"/>
      <w:lang w:val="en-GB" w:eastAsia="en-GB"/>
    </w:rPr>
  </w:style>
  <w:style w:type="character" w:customStyle="1" w:styleId="SidhuvudChar">
    <w:name w:val="Sidhuvud Char"/>
    <w:basedOn w:val="Standardstycketeckensnitt"/>
    <w:link w:val="Sidhuvud"/>
    <w:uiPriority w:val="99"/>
    <w:rsid w:val="00997087"/>
    <w:rPr>
      <w:rFonts w:asciiTheme="minorHAnsi" w:hAnsiTheme="minorHAnsi"/>
      <w:sz w:val="18"/>
      <w:lang w:val="sv-SE"/>
    </w:rPr>
  </w:style>
  <w:style w:type="table" w:styleId="Tabellrutntljust">
    <w:name w:val="Grid Table Light"/>
    <w:basedOn w:val="Normaltabell"/>
    <w:uiPriority w:val="40"/>
    <w:rsid w:val="008A51E7"/>
    <w:rPr>
      <w:sz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Startsida-Frfattareochdatum">
    <w:name w:val="Startsida - Författare och datum"/>
    <w:basedOn w:val="Startsida-Underrubrik"/>
    <w:uiPriority w:val="5"/>
    <w:semiHidden/>
    <w:rsid w:val="0033122B"/>
    <w:rPr>
      <w:sz w:val="24"/>
    </w:rPr>
  </w:style>
  <w:style w:type="paragraph" w:customStyle="1" w:styleId="Default">
    <w:name w:val="Default"/>
    <w:semiHidden/>
    <w:rsid w:val="009B3CB0"/>
    <w:pPr>
      <w:autoSpaceDE w:val="0"/>
      <w:autoSpaceDN w:val="0"/>
      <w:adjustRightInd w:val="0"/>
    </w:pPr>
    <w:rPr>
      <w:rFonts w:ascii="Calibri" w:hAnsi="Calibri" w:cs="Calibri"/>
      <w:color w:val="000000"/>
      <w:lang w:val="sv-SE"/>
    </w:rPr>
  </w:style>
  <w:style w:type="paragraph" w:customStyle="1" w:styleId="Lista-Punkter">
    <w:name w:val="Lista - Punkter"/>
    <w:basedOn w:val="Liststycke"/>
    <w:uiPriority w:val="4"/>
    <w:qFormat/>
    <w:rsid w:val="009B1F47"/>
    <w:pPr>
      <w:numPr>
        <w:numId w:val="7"/>
      </w:numPr>
    </w:pPr>
  </w:style>
  <w:style w:type="paragraph" w:customStyle="1" w:styleId="Lista-Nummer">
    <w:name w:val="Lista - Nummer"/>
    <w:uiPriority w:val="4"/>
    <w:qFormat/>
    <w:rsid w:val="00DF5E4A"/>
    <w:pPr>
      <w:numPr>
        <w:numId w:val="19"/>
      </w:numPr>
      <w:spacing w:after="320"/>
      <w:contextualSpacing/>
    </w:pPr>
    <w:rPr>
      <w:rFonts w:cstheme="minorBidi"/>
      <w:lang w:val="sv-SE"/>
    </w:rPr>
  </w:style>
  <w:style w:type="character" w:customStyle="1" w:styleId="Olstomnmnande1">
    <w:name w:val="Olöst omnämnande1"/>
    <w:basedOn w:val="Standardstycketeckensnitt"/>
    <w:uiPriority w:val="99"/>
    <w:semiHidden/>
    <w:unhideWhenUsed/>
    <w:rsid w:val="008073B3"/>
    <w:rPr>
      <w:color w:val="808080"/>
      <w:shd w:val="clear" w:color="auto" w:fill="E6E6E6"/>
    </w:rPr>
  </w:style>
  <w:style w:type="paragraph" w:styleId="Ballongtext">
    <w:name w:val="Balloon Text"/>
    <w:basedOn w:val="Normal"/>
    <w:link w:val="BallongtextChar"/>
    <w:semiHidden/>
    <w:unhideWhenUsed/>
    <w:rsid w:val="00187E2B"/>
    <w:rPr>
      <w:rFonts w:ascii="Segoe UI" w:hAnsi="Segoe UI" w:cs="Segoe UI"/>
      <w:sz w:val="18"/>
      <w:szCs w:val="18"/>
    </w:rPr>
  </w:style>
  <w:style w:type="character" w:customStyle="1" w:styleId="BallongtextChar">
    <w:name w:val="Ballongtext Char"/>
    <w:basedOn w:val="Standardstycketeckensnitt"/>
    <w:link w:val="Ballongtext"/>
    <w:semiHidden/>
    <w:rsid w:val="00187E2B"/>
    <w:rPr>
      <w:rFonts w:ascii="Segoe UI" w:hAnsi="Segoe UI" w:cs="Segoe UI"/>
      <w:sz w:val="18"/>
      <w:szCs w:val="18"/>
    </w:rPr>
  </w:style>
  <w:style w:type="paragraph" w:customStyle="1" w:styleId="Sidhuvudfrstasida">
    <w:name w:val="Sidhuvud förstasida"/>
    <w:basedOn w:val="Sidhuvud"/>
    <w:semiHidden/>
    <w:rsid w:val="00FA4EB3"/>
  </w:style>
  <w:style w:type="paragraph" w:customStyle="1" w:styleId="Doldrad">
    <w:name w:val="Dold rad"/>
    <w:basedOn w:val="Sidhuvudfrstasida"/>
    <w:uiPriority w:val="14"/>
    <w:semiHidden/>
    <w:rsid w:val="00FA4EB3"/>
    <w:rPr>
      <w:sz w:val="2"/>
    </w:rPr>
  </w:style>
  <w:style w:type="paragraph" w:customStyle="1" w:styleId="Tillgg">
    <w:name w:val="Tillägg"/>
    <w:basedOn w:val="Sidfot"/>
    <w:semiHidden/>
    <w:rsid w:val="00FA4EB3"/>
    <w:rPr>
      <w:sz w:val="20"/>
    </w:rPr>
  </w:style>
  <w:style w:type="numbering" w:customStyle="1" w:styleId="CompanylistStreck0">
    <w:name w:val="Company list Streck"/>
    <w:basedOn w:val="Ingenlista"/>
    <w:uiPriority w:val="99"/>
    <w:rsid w:val="005928EA"/>
    <w:pPr>
      <w:numPr>
        <w:numId w:val="8"/>
      </w:numPr>
    </w:pPr>
  </w:style>
  <w:style w:type="paragraph" w:styleId="Beskrivning">
    <w:name w:val="caption"/>
    <w:basedOn w:val="Normal"/>
    <w:next w:val="Normal"/>
    <w:uiPriority w:val="14"/>
    <w:semiHidden/>
    <w:qFormat/>
    <w:rsid w:val="00E82A9F"/>
    <w:pPr>
      <w:spacing w:before="240" w:after="240" w:line="240" w:lineRule="auto"/>
    </w:pPr>
    <w:rPr>
      <w:rFonts w:asciiTheme="minorHAnsi" w:hAnsiTheme="minorHAnsi"/>
      <w:iCs/>
      <w:color w:val="000000" w:themeColor="text1"/>
      <w:sz w:val="20"/>
      <w:szCs w:val="18"/>
    </w:rPr>
  </w:style>
  <w:style w:type="paragraph" w:customStyle="1" w:styleId="Bildtext">
    <w:name w:val="Bildtext"/>
    <w:basedOn w:val="Beskrivning"/>
    <w:uiPriority w:val="7"/>
    <w:semiHidden/>
    <w:qFormat/>
    <w:rsid w:val="00FA0835"/>
  </w:style>
  <w:style w:type="paragraph" w:styleId="Citat">
    <w:name w:val="Quote"/>
    <w:basedOn w:val="Normal"/>
    <w:next w:val="Normal"/>
    <w:link w:val="CitatChar"/>
    <w:uiPriority w:val="6"/>
    <w:semiHidden/>
    <w:qFormat/>
    <w:rsid w:val="006F5DD3"/>
    <w:pPr>
      <w:ind w:left="851"/>
    </w:pPr>
    <w:rPr>
      <w:color w:val="000000" w:themeColor="text1"/>
      <w:sz w:val="22"/>
      <w:lang w:eastAsia="sv-SE"/>
    </w:rPr>
  </w:style>
  <w:style w:type="character" w:customStyle="1" w:styleId="CitatChar">
    <w:name w:val="Citat Char"/>
    <w:basedOn w:val="Standardstycketeckensnitt"/>
    <w:link w:val="Citat"/>
    <w:uiPriority w:val="6"/>
    <w:semiHidden/>
    <w:rsid w:val="004E2C65"/>
    <w:rPr>
      <w:rFonts w:asciiTheme="majorHAnsi" w:eastAsiaTheme="minorHAnsi" w:hAnsiTheme="majorHAnsi" w:cstheme="minorBidi"/>
      <w:noProof/>
      <w:color w:val="000000" w:themeColor="text1"/>
      <w:sz w:val="22"/>
      <w:lang w:val="sv-SE" w:eastAsia="sv-SE"/>
    </w:rPr>
  </w:style>
  <w:style w:type="paragraph" w:styleId="Innehll6">
    <w:name w:val="toc 6"/>
    <w:basedOn w:val="Normal"/>
    <w:next w:val="Normal"/>
    <w:autoRedefine/>
    <w:uiPriority w:val="39"/>
    <w:semiHidden/>
    <w:rsid w:val="00FA0835"/>
    <w:pPr>
      <w:spacing w:after="0"/>
      <w:ind w:left="1200"/>
    </w:pPr>
    <w:rPr>
      <w:rFonts w:cstheme="minorHAnsi"/>
      <w:sz w:val="20"/>
      <w:szCs w:val="20"/>
    </w:rPr>
  </w:style>
  <w:style w:type="paragraph" w:styleId="Innehll7">
    <w:name w:val="toc 7"/>
    <w:basedOn w:val="Normal"/>
    <w:next w:val="Normal"/>
    <w:autoRedefine/>
    <w:uiPriority w:val="39"/>
    <w:semiHidden/>
    <w:rsid w:val="00FA0835"/>
    <w:pPr>
      <w:tabs>
        <w:tab w:val="right" w:leader="dot" w:pos="7080"/>
      </w:tabs>
      <w:ind w:left="1440"/>
    </w:pPr>
    <w:rPr>
      <w:rFonts w:cstheme="minorHAnsi"/>
      <w:sz w:val="20"/>
      <w:szCs w:val="20"/>
      <w:lang w:eastAsia="sv-SE"/>
    </w:rPr>
  </w:style>
  <w:style w:type="paragraph" w:styleId="Innehll8">
    <w:name w:val="toc 8"/>
    <w:basedOn w:val="Normal"/>
    <w:next w:val="Normal"/>
    <w:autoRedefine/>
    <w:uiPriority w:val="39"/>
    <w:semiHidden/>
    <w:rsid w:val="00FA0835"/>
    <w:pPr>
      <w:spacing w:after="0"/>
      <w:ind w:left="1680"/>
    </w:pPr>
    <w:rPr>
      <w:rFonts w:cstheme="minorHAnsi"/>
      <w:sz w:val="20"/>
      <w:szCs w:val="20"/>
    </w:rPr>
  </w:style>
  <w:style w:type="paragraph" w:styleId="Innehll9">
    <w:name w:val="toc 9"/>
    <w:basedOn w:val="Normal"/>
    <w:next w:val="Normal"/>
    <w:autoRedefine/>
    <w:uiPriority w:val="39"/>
    <w:semiHidden/>
    <w:rsid w:val="00FA0835"/>
    <w:pPr>
      <w:spacing w:after="0"/>
      <w:ind w:left="1920"/>
    </w:pPr>
    <w:rPr>
      <w:rFonts w:cstheme="minorHAnsi"/>
      <w:sz w:val="20"/>
      <w:szCs w:val="20"/>
    </w:rPr>
  </w:style>
  <w:style w:type="paragraph" w:styleId="Rubrik">
    <w:name w:val="Title"/>
    <w:aliases w:val="Titel"/>
    <w:basedOn w:val="Normal"/>
    <w:next w:val="Underrubrik"/>
    <w:link w:val="RubrikChar"/>
    <w:uiPriority w:val="15"/>
    <w:qFormat/>
    <w:rsid w:val="00951BF7"/>
    <w:pPr>
      <w:spacing w:before="1680" w:after="200" w:line="240" w:lineRule="auto"/>
      <w:contextualSpacing/>
      <w:outlineLvl w:val="0"/>
    </w:pPr>
    <w:rPr>
      <w:rFonts w:asciiTheme="minorHAnsi" w:eastAsiaTheme="majorEastAsia" w:hAnsiTheme="minorHAnsi" w:cstheme="majorBidi"/>
      <w:b/>
      <w:bCs/>
      <w:color w:val="6E0E50" w:themeColor="accent1"/>
      <w:spacing w:val="-5"/>
      <w:kern w:val="28"/>
      <w:sz w:val="40"/>
      <w:szCs w:val="56"/>
      <w:lang w:eastAsia="sv-SE"/>
    </w:rPr>
  </w:style>
  <w:style w:type="character" w:customStyle="1" w:styleId="RubrikChar">
    <w:name w:val="Rubrik Char"/>
    <w:aliases w:val="Titel Char"/>
    <w:basedOn w:val="Standardstycketeckensnitt"/>
    <w:link w:val="Rubrik"/>
    <w:uiPriority w:val="15"/>
    <w:rsid w:val="00951BF7"/>
    <w:rPr>
      <w:rFonts w:asciiTheme="minorHAnsi" w:eastAsiaTheme="majorEastAsia" w:hAnsiTheme="minorHAnsi" w:cstheme="majorBidi"/>
      <w:b/>
      <w:bCs/>
      <w:color w:val="6E0E50" w:themeColor="accent1"/>
      <w:spacing w:val="-5"/>
      <w:kern w:val="28"/>
      <w:sz w:val="40"/>
      <w:szCs w:val="56"/>
      <w:lang w:val="sv-SE" w:eastAsia="sv-SE"/>
    </w:rPr>
  </w:style>
  <w:style w:type="paragraph" w:styleId="Slutnotstext">
    <w:name w:val="endnote text"/>
    <w:basedOn w:val="Normal"/>
    <w:link w:val="SlutnotstextChar"/>
    <w:uiPriority w:val="99"/>
    <w:semiHidden/>
    <w:rsid w:val="00FA0835"/>
    <w:pPr>
      <w:spacing w:after="0" w:line="240" w:lineRule="auto"/>
    </w:pPr>
  </w:style>
  <w:style w:type="character" w:customStyle="1" w:styleId="SlutnotstextChar">
    <w:name w:val="Slutnotstext Char"/>
    <w:basedOn w:val="Standardstycketeckensnitt"/>
    <w:link w:val="Slutnotstext"/>
    <w:uiPriority w:val="99"/>
    <w:semiHidden/>
    <w:rsid w:val="00970AC7"/>
    <w:rPr>
      <w:rFonts w:eastAsiaTheme="minorHAnsi" w:cstheme="minorBidi"/>
      <w:lang w:val="sv-SE"/>
    </w:rPr>
  </w:style>
  <w:style w:type="paragraph" w:styleId="Underrubrik">
    <w:name w:val="Subtitle"/>
    <w:aliases w:val="Undertitel"/>
    <w:basedOn w:val="Normal"/>
    <w:next w:val="Normal"/>
    <w:link w:val="UnderrubrikChar"/>
    <w:uiPriority w:val="15"/>
    <w:rsid w:val="00951BF7"/>
    <w:pPr>
      <w:numPr>
        <w:ilvl w:val="1"/>
      </w:numPr>
      <w:spacing w:after="200"/>
    </w:pPr>
    <w:rPr>
      <w:rFonts w:asciiTheme="minorHAnsi" w:hAnsiTheme="minorHAnsi"/>
      <w:b/>
      <w:color w:val="6E0E50" w:themeColor="accent1"/>
      <w:szCs w:val="22"/>
    </w:rPr>
  </w:style>
  <w:style w:type="character" w:customStyle="1" w:styleId="UnderrubrikChar">
    <w:name w:val="Underrubrik Char"/>
    <w:aliases w:val="Undertitel Char"/>
    <w:basedOn w:val="Standardstycketeckensnitt"/>
    <w:link w:val="Underrubrik"/>
    <w:uiPriority w:val="15"/>
    <w:rsid w:val="00951BF7"/>
    <w:rPr>
      <w:rFonts w:asciiTheme="minorHAnsi" w:hAnsiTheme="minorHAnsi"/>
      <w:b/>
      <w:color w:val="6E0E50" w:themeColor="accent1"/>
      <w:szCs w:val="22"/>
      <w:lang w:val="sv-SE"/>
    </w:rPr>
  </w:style>
  <w:style w:type="paragraph" w:customStyle="1" w:styleId="Textruta">
    <w:name w:val="Textruta"/>
    <w:basedOn w:val="Normal"/>
    <w:uiPriority w:val="14"/>
    <w:semiHidden/>
    <w:qFormat/>
    <w:rsid w:val="00220A94"/>
    <w:pPr>
      <w:pBdr>
        <w:top w:val="single" w:sz="4" w:space="18" w:color="FFF8EB" w:themeColor="accent6"/>
        <w:left w:val="single" w:sz="4" w:space="12" w:color="FFF8EB" w:themeColor="accent6"/>
        <w:bottom w:val="single" w:sz="4" w:space="24" w:color="FFF8EB" w:themeColor="accent6"/>
        <w:right w:val="single" w:sz="4" w:space="12" w:color="FFF8EB" w:themeColor="accent6"/>
      </w:pBdr>
      <w:shd w:val="clear" w:color="auto" w:fill="FFF8EB" w:themeFill="accent6"/>
      <w:spacing w:before="120"/>
    </w:pPr>
    <w:rPr>
      <w:color w:val="6E0E50" w:themeColor="accent1"/>
      <w:sz w:val="22"/>
    </w:rPr>
  </w:style>
  <w:style w:type="paragraph" w:customStyle="1" w:styleId="Lista-Streck">
    <w:name w:val="Lista - Streck"/>
    <w:uiPriority w:val="3"/>
    <w:semiHidden/>
    <w:qFormat/>
    <w:rsid w:val="000179C5"/>
    <w:pPr>
      <w:numPr>
        <w:numId w:val="9"/>
      </w:numPr>
      <w:contextualSpacing/>
    </w:pPr>
    <w:rPr>
      <w:rFonts w:ascii="Times New Roman" w:hAnsi="Times New Roman" w:cstheme="minorBidi"/>
      <w:lang w:val="sv-SE" w:eastAsia="sv-SE"/>
    </w:rPr>
  </w:style>
  <w:style w:type="numbering" w:customStyle="1" w:styleId="CompanyListStreck">
    <w:name w:val="Company_ListStreck"/>
    <w:basedOn w:val="Ingenlista"/>
    <w:rsid w:val="00D150EE"/>
    <w:pPr>
      <w:numPr>
        <w:numId w:val="10"/>
      </w:numPr>
    </w:pPr>
  </w:style>
  <w:style w:type="table" w:styleId="Tabelltema">
    <w:name w:val="Table Theme"/>
    <w:basedOn w:val="Normaltabell"/>
    <w:semiHidden/>
    <w:unhideWhenUsed/>
    <w:rsid w:val="00327A5C"/>
    <w:rPr>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rutnt1">
    <w:name w:val="Table Grid 1"/>
    <w:basedOn w:val="Normaltabell"/>
    <w:semiHidden/>
    <w:unhideWhenUsed/>
    <w:rsid w:val="00327A5C"/>
    <w:rPr>
      <w:rFonts w:ascii="Arial" w:hAnsi="Arial"/>
      <w:sz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customStyle="1" w:styleId="Notellerklla">
    <w:name w:val="Not eller källa"/>
    <w:uiPriority w:val="7"/>
    <w:semiHidden/>
    <w:qFormat/>
    <w:rsid w:val="000A4706"/>
    <w:pPr>
      <w:spacing w:before="120" w:after="360" w:line="240" w:lineRule="auto"/>
    </w:pPr>
    <w:rPr>
      <w:rFonts w:cstheme="minorBidi"/>
      <w:iCs/>
      <w:color w:val="000000" w:themeColor="text1"/>
      <w:sz w:val="22"/>
      <w:szCs w:val="18"/>
      <w:lang w:val="sv-SE"/>
    </w:rPr>
  </w:style>
  <w:style w:type="table" w:styleId="Rutntstabell1ljus">
    <w:name w:val="Grid Table 1 Light"/>
    <w:basedOn w:val="Normaltabell"/>
    <w:uiPriority w:val="46"/>
    <w:rsid w:val="00217F1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Rutntstabell1ljusdekorfrg1">
    <w:name w:val="Grid Table 1 Light Accent 1"/>
    <w:basedOn w:val="Normaltabell"/>
    <w:uiPriority w:val="46"/>
    <w:rsid w:val="00217F16"/>
    <w:pPr>
      <w:spacing w:after="0" w:line="240" w:lineRule="auto"/>
    </w:pPr>
    <w:tblPr>
      <w:tblStyleRowBandSize w:val="1"/>
      <w:tblStyleColBandSize w:val="1"/>
      <w:tblBorders>
        <w:top w:val="single" w:sz="4" w:space="0" w:color="ED75C8" w:themeColor="accent1" w:themeTint="66"/>
        <w:left w:val="single" w:sz="4" w:space="0" w:color="ED75C8" w:themeColor="accent1" w:themeTint="66"/>
        <w:bottom w:val="single" w:sz="4" w:space="0" w:color="ED75C8" w:themeColor="accent1" w:themeTint="66"/>
        <w:right w:val="single" w:sz="4" w:space="0" w:color="ED75C8" w:themeColor="accent1" w:themeTint="66"/>
        <w:insideH w:val="single" w:sz="4" w:space="0" w:color="ED75C8" w:themeColor="accent1" w:themeTint="66"/>
        <w:insideV w:val="single" w:sz="4" w:space="0" w:color="ED75C8" w:themeColor="accent1" w:themeTint="66"/>
      </w:tblBorders>
    </w:tblPr>
    <w:tblStylePr w:type="firstRow">
      <w:rPr>
        <w:b/>
        <w:bCs/>
      </w:rPr>
      <w:tblPr/>
      <w:tcPr>
        <w:tcBorders>
          <w:bottom w:val="single" w:sz="12" w:space="0" w:color="E431AC" w:themeColor="accent1" w:themeTint="99"/>
        </w:tcBorders>
      </w:tcPr>
    </w:tblStylePr>
    <w:tblStylePr w:type="lastRow">
      <w:rPr>
        <w:b/>
        <w:bCs/>
      </w:rPr>
      <w:tblPr/>
      <w:tcPr>
        <w:tcBorders>
          <w:top w:val="double" w:sz="2" w:space="0" w:color="E431AC" w:themeColor="accent1" w:themeTint="99"/>
        </w:tcBorders>
      </w:tcPr>
    </w:tblStylePr>
    <w:tblStylePr w:type="firstCol">
      <w:rPr>
        <w:b/>
        <w:bCs/>
      </w:rPr>
    </w:tblStylePr>
    <w:tblStylePr w:type="lastCol">
      <w:rPr>
        <w:b/>
        <w:bCs/>
      </w:rPr>
    </w:tblStylePr>
  </w:style>
  <w:style w:type="table" w:styleId="Rutntstabell1ljus-dekorfrg2">
    <w:name w:val="Grid Table 1 Light Accent 2"/>
    <w:basedOn w:val="Normaltabell"/>
    <w:uiPriority w:val="46"/>
    <w:rsid w:val="00AA0819"/>
    <w:pPr>
      <w:spacing w:after="0" w:line="240" w:lineRule="auto"/>
    </w:pPr>
    <w:tblPr>
      <w:tblStyleRowBandSize w:val="1"/>
      <w:tblStyleColBandSize w:val="1"/>
      <w:tblBorders>
        <w:top w:val="single" w:sz="4" w:space="0" w:color="FFF2D3" w:themeColor="accent2" w:themeTint="66"/>
        <w:left w:val="single" w:sz="4" w:space="0" w:color="FFF2D3" w:themeColor="accent2" w:themeTint="66"/>
        <w:bottom w:val="single" w:sz="4" w:space="0" w:color="FFF2D3" w:themeColor="accent2" w:themeTint="66"/>
        <w:right w:val="single" w:sz="4" w:space="0" w:color="FFF2D3" w:themeColor="accent2" w:themeTint="66"/>
        <w:insideH w:val="single" w:sz="4" w:space="0" w:color="FFF2D3" w:themeColor="accent2" w:themeTint="66"/>
        <w:insideV w:val="single" w:sz="4" w:space="0" w:color="FFF2D3" w:themeColor="accent2" w:themeTint="66"/>
      </w:tblBorders>
    </w:tblPr>
    <w:tblStylePr w:type="firstRow">
      <w:rPr>
        <w:b/>
        <w:bCs/>
      </w:rPr>
      <w:tblPr/>
      <w:tcPr>
        <w:tcBorders>
          <w:bottom w:val="single" w:sz="12" w:space="0" w:color="FFECBD" w:themeColor="accent2" w:themeTint="99"/>
        </w:tcBorders>
      </w:tcPr>
    </w:tblStylePr>
    <w:tblStylePr w:type="lastRow">
      <w:rPr>
        <w:b/>
        <w:bCs/>
      </w:rPr>
      <w:tblPr/>
      <w:tcPr>
        <w:tcBorders>
          <w:top w:val="double" w:sz="2" w:space="0" w:color="FFECBD" w:themeColor="accent2" w:themeTint="99"/>
        </w:tcBorders>
      </w:tcPr>
    </w:tblStylePr>
    <w:tblStylePr w:type="firstCol">
      <w:rPr>
        <w:b/>
        <w:bCs/>
      </w:rPr>
    </w:tblStylePr>
    <w:tblStylePr w:type="lastCol">
      <w:rPr>
        <w:b/>
        <w:bCs/>
      </w:rPr>
    </w:tblStylePr>
  </w:style>
  <w:style w:type="character" w:styleId="Olstomnmnande">
    <w:name w:val="Unresolved Mention"/>
    <w:basedOn w:val="Standardstycketeckensnitt"/>
    <w:uiPriority w:val="99"/>
    <w:semiHidden/>
    <w:unhideWhenUsed/>
    <w:rsid w:val="00B32DB2"/>
    <w:rPr>
      <w:color w:val="605E5C"/>
      <w:shd w:val="clear" w:color="auto" w:fill="E1DFDD"/>
    </w:rPr>
  </w:style>
  <w:style w:type="character" w:styleId="AnvndHyperlnk">
    <w:name w:val="FollowedHyperlink"/>
    <w:basedOn w:val="Standardstycketeckensnitt"/>
    <w:uiPriority w:val="44"/>
    <w:semiHidden/>
    <w:unhideWhenUsed/>
    <w:rsid w:val="001170A2"/>
    <w:rPr>
      <w:color w:val="7F7F7F" w:themeColor="followedHyperlink"/>
      <w:u w:val="single"/>
    </w:rPr>
  </w:style>
  <w:style w:type="paragraph" w:customStyle="1" w:styleId="Tabell-ochfigurnot">
    <w:name w:val="Tabell- och figurnot"/>
    <w:basedOn w:val="Normal"/>
    <w:uiPriority w:val="7"/>
    <w:semiHidden/>
    <w:qFormat/>
    <w:rsid w:val="00250786"/>
    <w:pPr>
      <w:spacing w:before="120" w:after="240"/>
    </w:pPr>
    <w:rPr>
      <w:sz w:val="20"/>
    </w:rPr>
  </w:style>
  <w:style w:type="paragraph" w:styleId="Figurfrteckning">
    <w:name w:val="table of figures"/>
    <w:basedOn w:val="Normal"/>
    <w:next w:val="Normal"/>
    <w:uiPriority w:val="99"/>
    <w:unhideWhenUsed/>
    <w:rsid w:val="00E3723A"/>
    <w:pPr>
      <w:spacing w:after="0"/>
    </w:pPr>
  </w:style>
  <w:style w:type="paragraph" w:customStyle="1" w:styleId="Rubrik1Onumrerad">
    <w:name w:val="Rubrik 1 Onumrerad"/>
    <w:basedOn w:val="Rubrik1"/>
    <w:next w:val="Normal"/>
    <w:link w:val="Rubrik1OnumreradChar"/>
    <w:uiPriority w:val="3"/>
    <w:qFormat/>
    <w:rsid w:val="00010A2B"/>
    <w:pPr>
      <w:numPr>
        <w:numId w:val="0"/>
      </w:numPr>
      <w:suppressAutoHyphens/>
    </w:pPr>
    <w:rPr>
      <w:rFonts w:eastAsia="Times New Roman" w:cs="Arial"/>
      <w:kern w:val="32"/>
      <w:szCs w:val="36"/>
      <w:lang w:eastAsia="sv-SE"/>
      <w14:ligatures w14:val="none"/>
      <w14:numSpacing w14:val="default"/>
    </w:rPr>
  </w:style>
  <w:style w:type="character" w:customStyle="1" w:styleId="Rubrik1OnumreradChar">
    <w:name w:val="Rubrik 1 Onumrerad Char"/>
    <w:basedOn w:val="Standardstycketeckensnitt"/>
    <w:link w:val="Rubrik1Onumrerad"/>
    <w:uiPriority w:val="3"/>
    <w:rsid w:val="00010A2B"/>
    <w:rPr>
      <w:rFonts w:asciiTheme="minorHAnsi" w:eastAsia="Times New Roman" w:hAnsiTheme="minorHAnsi" w:cs="Arial"/>
      <w:b/>
      <w:bCs/>
      <w:color w:val="6E0E50" w:themeColor="accent1"/>
      <w:kern w:val="32"/>
      <w:sz w:val="40"/>
      <w:szCs w:val="36"/>
      <w:lang w:val="sv-SE" w:eastAsia="sv-SE"/>
    </w:rPr>
  </w:style>
  <w:style w:type="paragraph" w:customStyle="1" w:styleId="Rubrik2Onumrerad">
    <w:name w:val="Rubrik 2 Onumrerad"/>
    <w:basedOn w:val="Rubrik2"/>
    <w:next w:val="Normal"/>
    <w:link w:val="Rubrik2OnumreradChar"/>
    <w:uiPriority w:val="3"/>
    <w:qFormat/>
    <w:rsid w:val="00010A2B"/>
    <w:pPr>
      <w:numPr>
        <w:ilvl w:val="0"/>
        <w:numId w:val="0"/>
      </w:numPr>
    </w:pPr>
    <w:rPr>
      <w:rFonts w:eastAsia="Times New Roman" w:cs="Arial"/>
      <w:bCs w:val="0"/>
      <w:iCs/>
      <w:kern w:val="32"/>
      <w:szCs w:val="28"/>
      <w:lang w:eastAsia="sv-SE"/>
    </w:rPr>
  </w:style>
  <w:style w:type="character" w:customStyle="1" w:styleId="Rubrik2OnumreradChar">
    <w:name w:val="Rubrik 2 Onumrerad Char"/>
    <w:basedOn w:val="Standardstycketeckensnitt"/>
    <w:link w:val="Rubrik2Onumrerad"/>
    <w:uiPriority w:val="3"/>
    <w:rsid w:val="00010A2B"/>
    <w:rPr>
      <w:rFonts w:asciiTheme="minorHAnsi" w:eastAsia="Times New Roman" w:hAnsiTheme="minorHAnsi" w:cs="Arial"/>
      <w:b/>
      <w:iCs/>
      <w:color w:val="6E0E50" w:themeColor="accent1"/>
      <w:kern w:val="32"/>
      <w:sz w:val="28"/>
      <w:szCs w:val="28"/>
      <w:lang w:val="sv-SE" w:eastAsia="sv-SE"/>
    </w:rPr>
  </w:style>
  <w:style w:type="paragraph" w:customStyle="1" w:styleId="Rubrik3Onumrerad">
    <w:name w:val="Rubrik 3 Onumrerad"/>
    <w:basedOn w:val="Rubrik3"/>
    <w:next w:val="Normal"/>
    <w:link w:val="Rubrik3OnumreradChar"/>
    <w:uiPriority w:val="3"/>
    <w:qFormat/>
    <w:rsid w:val="00010A2B"/>
    <w:pPr>
      <w:keepLines w:val="0"/>
      <w:numPr>
        <w:ilvl w:val="0"/>
        <w:numId w:val="0"/>
      </w:numPr>
      <w:suppressAutoHyphens w:val="0"/>
    </w:pPr>
    <w:rPr>
      <w:rFonts w:eastAsia="Times New Roman" w:cs="Arial"/>
      <w:szCs w:val="26"/>
    </w:rPr>
  </w:style>
  <w:style w:type="character" w:customStyle="1" w:styleId="Rubrik3OnumreradChar">
    <w:name w:val="Rubrik 3 Onumrerad Char"/>
    <w:basedOn w:val="Standardstycketeckensnitt"/>
    <w:link w:val="Rubrik3Onumrerad"/>
    <w:uiPriority w:val="3"/>
    <w:rsid w:val="00010A2B"/>
    <w:rPr>
      <w:rFonts w:asciiTheme="minorHAnsi" w:eastAsia="Times New Roman" w:hAnsiTheme="minorHAnsi" w:cs="Arial"/>
      <w:b/>
      <w:bCs/>
      <w:color w:val="6E0E50" w:themeColor="accent1"/>
      <w:szCs w:val="26"/>
      <w:lang w:val="sv-SE"/>
    </w:rPr>
  </w:style>
  <w:style w:type="paragraph" w:customStyle="1" w:styleId="Rubrik4Onumrerad">
    <w:name w:val="Rubrik 4 Onumrerad"/>
    <w:basedOn w:val="Normal"/>
    <w:next w:val="Normal"/>
    <w:link w:val="Rubrik4OnumreradChar"/>
    <w:uiPriority w:val="3"/>
    <w:semiHidden/>
    <w:rsid w:val="003A1B12"/>
    <w:pPr>
      <w:keepNext/>
      <w:spacing w:before="240" w:after="0" w:line="288" w:lineRule="auto"/>
      <w:outlineLvl w:val="3"/>
    </w:pPr>
    <w:rPr>
      <w:rFonts w:asciiTheme="minorHAnsi" w:eastAsia="Times New Roman" w:hAnsiTheme="minorHAnsi"/>
      <w:color w:val="6E0E50" w:themeColor="accent1"/>
    </w:rPr>
  </w:style>
  <w:style w:type="character" w:customStyle="1" w:styleId="Rubrik4OnumreradChar">
    <w:name w:val="Rubrik 4 Onumrerad Char"/>
    <w:basedOn w:val="Standardstycketeckensnitt"/>
    <w:link w:val="Rubrik4Onumrerad"/>
    <w:uiPriority w:val="3"/>
    <w:semiHidden/>
    <w:rsid w:val="003A1B12"/>
    <w:rPr>
      <w:rFonts w:asciiTheme="minorHAnsi" w:eastAsia="Times New Roman" w:hAnsiTheme="minorHAnsi"/>
      <w:color w:val="6E0E50" w:themeColor="accent1"/>
      <w:lang w:val="sv-SE"/>
    </w:rPr>
  </w:style>
  <w:style w:type="table" w:customStyle="1" w:styleId="Tabellfrdokumentinformation">
    <w:name w:val="Tabell för dokumentinformation"/>
    <w:basedOn w:val="Normaltabell"/>
    <w:uiPriority w:val="99"/>
    <w:rsid w:val="00C56EF4"/>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tblBorders>
      <w:tblCellMar>
        <w:top w:w="57" w:type="dxa"/>
        <w:left w:w="57" w:type="dxa"/>
        <w:bottom w:w="57" w:type="dxa"/>
        <w:right w:w="57" w:type="dxa"/>
      </w:tblCellMar>
    </w:tblPr>
  </w:style>
  <w:style w:type="paragraph" w:customStyle="1" w:styleId="Notundertabellfigur">
    <w:name w:val="Not under tabell figur"/>
    <w:basedOn w:val="Normal"/>
    <w:link w:val="NotundertabellfigurChar"/>
    <w:qFormat/>
    <w:rsid w:val="00E82A9F"/>
    <w:rPr>
      <w:sz w:val="18"/>
    </w:rPr>
  </w:style>
  <w:style w:type="character" w:customStyle="1" w:styleId="NotundertabellfigurChar">
    <w:name w:val="Not under tabell figur Char"/>
    <w:basedOn w:val="Standardstycketeckensnitt"/>
    <w:link w:val="Notundertabellfigur"/>
    <w:rsid w:val="00E82A9F"/>
    <w:rPr>
      <w:sz w:val="18"/>
      <w:lang w:val="sv-SE"/>
    </w:rPr>
  </w:style>
  <w:style w:type="character" w:customStyle="1" w:styleId="inline-comment-marker">
    <w:name w:val="inline-comment-marker"/>
    <w:basedOn w:val="Standardstycketeckensnitt"/>
    <w:rsid w:val="00A2075F"/>
  </w:style>
  <w:style w:type="character" w:styleId="Betoning">
    <w:name w:val="Emphasis"/>
    <w:basedOn w:val="Standardstycketeckensnitt"/>
    <w:uiPriority w:val="20"/>
    <w:qFormat/>
    <w:rsid w:val="00A2075F"/>
    <w:rPr>
      <w:i/>
      <w:iCs/>
    </w:rPr>
  </w:style>
  <w:style w:type="character" w:styleId="Stark">
    <w:name w:val="Strong"/>
    <w:basedOn w:val="Standardstycketeckensnitt"/>
    <w:uiPriority w:val="22"/>
    <w:qFormat/>
    <w:rsid w:val="00A2075F"/>
    <w:rPr>
      <w:b/>
      <w:bCs/>
    </w:rPr>
  </w:style>
  <w:style w:type="character" w:styleId="Kommentarsreferens">
    <w:name w:val="annotation reference"/>
    <w:basedOn w:val="Standardstycketeckensnitt"/>
    <w:uiPriority w:val="44"/>
    <w:semiHidden/>
    <w:unhideWhenUsed/>
    <w:rsid w:val="00C119F0"/>
    <w:rPr>
      <w:sz w:val="16"/>
      <w:szCs w:val="16"/>
    </w:rPr>
  </w:style>
  <w:style w:type="paragraph" w:styleId="Kommentarer">
    <w:name w:val="annotation text"/>
    <w:basedOn w:val="Normal"/>
    <w:link w:val="KommentarerChar"/>
    <w:uiPriority w:val="44"/>
    <w:semiHidden/>
    <w:unhideWhenUsed/>
    <w:rsid w:val="00C119F0"/>
    <w:pPr>
      <w:spacing w:line="240" w:lineRule="auto"/>
    </w:pPr>
    <w:rPr>
      <w:sz w:val="20"/>
      <w:szCs w:val="20"/>
    </w:rPr>
  </w:style>
  <w:style w:type="character" w:customStyle="1" w:styleId="KommentarerChar">
    <w:name w:val="Kommentarer Char"/>
    <w:basedOn w:val="Standardstycketeckensnitt"/>
    <w:link w:val="Kommentarer"/>
    <w:uiPriority w:val="44"/>
    <w:semiHidden/>
    <w:rsid w:val="00C119F0"/>
    <w:rPr>
      <w:sz w:val="20"/>
      <w:szCs w:val="20"/>
      <w:lang w:val="sv-SE"/>
    </w:rPr>
  </w:style>
  <w:style w:type="paragraph" w:styleId="Kommentarsmne">
    <w:name w:val="annotation subject"/>
    <w:basedOn w:val="Kommentarer"/>
    <w:next w:val="Kommentarer"/>
    <w:link w:val="KommentarsmneChar"/>
    <w:uiPriority w:val="44"/>
    <w:semiHidden/>
    <w:unhideWhenUsed/>
    <w:rsid w:val="00C119F0"/>
    <w:rPr>
      <w:b/>
      <w:bCs/>
    </w:rPr>
  </w:style>
  <w:style w:type="character" w:customStyle="1" w:styleId="KommentarsmneChar">
    <w:name w:val="Kommentarsämne Char"/>
    <w:basedOn w:val="KommentarerChar"/>
    <w:link w:val="Kommentarsmne"/>
    <w:uiPriority w:val="44"/>
    <w:semiHidden/>
    <w:rsid w:val="00C119F0"/>
    <w:rPr>
      <w:b/>
      <w:bCs/>
      <w:sz w:val="20"/>
      <w:szCs w:val="20"/>
      <w:lang w:val="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240516">
      <w:bodyDiv w:val="1"/>
      <w:marLeft w:val="0"/>
      <w:marRight w:val="0"/>
      <w:marTop w:val="0"/>
      <w:marBottom w:val="0"/>
      <w:divBdr>
        <w:top w:val="none" w:sz="0" w:space="0" w:color="auto"/>
        <w:left w:val="none" w:sz="0" w:space="0" w:color="auto"/>
        <w:bottom w:val="none" w:sz="0" w:space="0" w:color="auto"/>
        <w:right w:val="none" w:sz="0" w:space="0" w:color="auto"/>
      </w:divBdr>
      <w:divsChild>
        <w:div w:id="200673561">
          <w:marLeft w:val="0"/>
          <w:marRight w:val="0"/>
          <w:marTop w:val="0"/>
          <w:marBottom w:val="0"/>
          <w:divBdr>
            <w:top w:val="none" w:sz="0" w:space="0" w:color="auto"/>
            <w:left w:val="none" w:sz="0" w:space="0" w:color="auto"/>
            <w:bottom w:val="none" w:sz="0" w:space="0" w:color="auto"/>
            <w:right w:val="none" w:sz="0" w:space="0" w:color="auto"/>
          </w:divBdr>
          <w:divsChild>
            <w:div w:id="515731674">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185170207">
      <w:bodyDiv w:val="1"/>
      <w:marLeft w:val="0"/>
      <w:marRight w:val="0"/>
      <w:marTop w:val="0"/>
      <w:marBottom w:val="0"/>
      <w:divBdr>
        <w:top w:val="none" w:sz="0" w:space="0" w:color="auto"/>
        <w:left w:val="none" w:sz="0" w:space="0" w:color="auto"/>
        <w:bottom w:val="none" w:sz="0" w:space="0" w:color="auto"/>
        <w:right w:val="none" w:sz="0" w:space="0" w:color="auto"/>
      </w:divBdr>
    </w:div>
    <w:div w:id="256670985">
      <w:bodyDiv w:val="1"/>
      <w:marLeft w:val="0"/>
      <w:marRight w:val="0"/>
      <w:marTop w:val="0"/>
      <w:marBottom w:val="0"/>
      <w:divBdr>
        <w:top w:val="none" w:sz="0" w:space="0" w:color="auto"/>
        <w:left w:val="none" w:sz="0" w:space="0" w:color="auto"/>
        <w:bottom w:val="none" w:sz="0" w:space="0" w:color="auto"/>
        <w:right w:val="none" w:sz="0" w:space="0" w:color="auto"/>
      </w:divBdr>
    </w:div>
    <w:div w:id="271521952">
      <w:bodyDiv w:val="1"/>
      <w:marLeft w:val="0"/>
      <w:marRight w:val="0"/>
      <w:marTop w:val="0"/>
      <w:marBottom w:val="0"/>
      <w:divBdr>
        <w:top w:val="none" w:sz="0" w:space="0" w:color="auto"/>
        <w:left w:val="none" w:sz="0" w:space="0" w:color="auto"/>
        <w:bottom w:val="none" w:sz="0" w:space="0" w:color="auto"/>
        <w:right w:val="none" w:sz="0" w:space="0" w:color="auto"/>
      </w:divBdr>
      <w:divsChild>
        <w:div w:id="792165138">
          <w:marLeft w:val="0"/>
          <w:marRight w:val="0"/>
          <w:marTop w:val="0"/>
          <w:marBottom w:val="0"/>
          <w:divBdr>
            <w:top w:val="none" w:sz="0" w:space="0" w:color="auto"/>
            <w:left w:val="none" w:sz="0" w:space="0" w:color="auto"/>
            <w:bottom w:val="none" w:sz="0" w:space="0" w:color="auto"/>
            <w:right w:val="none" w:sz="0" w:space="0" w:color="auto"/>
          </w:divBdr>
          <w:divsChild>
            <w:div w:id="888110320">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347030449">
      <w:bodyDiv w:val="1"/>
      <w:marLeft w:val="0"/>
      <w:marRight w:val="0"/>
      <w:marTop w:val="0"/>
      <w:marBottom w:val="0"/>
      <w:divBdr>
        <w:top w:val="none" w:sz="0" w:space="0" w:color="auto"/>
        <w:left w:val="none" w:sz="0" w:space="0" w:color="auto"/>
        <w:bottom w:val="none" w:sz="0" w:space="0" w:color="auto"/>
        <w:right w:val="none" w:sz="0" w:space="0" w:color="auto"/>
      </w:divBdr>
    </w:div>
    <w:div w:id="497113964">
      <w:bodyDiv w:val="1"/>
      <w:marLeft w:val="0"/>
      <w:marRight w:val="0"/>
      <w:marTop w:val="0"/>
      <w:marBottom w:val="0"/>
      <w:divBdr>
        <w:top w:val="none" w:sz="0" w:space="0" w:color="auto"/>
        <w:left w:val="none" w:sz="0" w:space="0" w:color="auto"/>
        <w:bottom w:val="none" w:sz="0" w:space="0" w:color="auto"/>
        <w:right w:val="none" w:sz="0" w:space="0" w:color="auto"/>
      </w:divBdr>
    </w:div>
    <w:div w:id="686255709">
      <w:bodyDiv w:val="1"/>
      <w:marLeft w:val="0"/>
      <w:marRight w:val="0"/>
      <w:marTop w:val="0"/>
      <w:marBottom w:val="0"/>
      <w:divBdr>
        <w:top w:val="none" w:sz="0" w:space="0" w:color="auto"/>
        <w:left w:val="none" w:sz="0" w:space="0" w:color="auto"/>
        <w:bottom w:val="none" w:sz="0" w:space="0" w:color="auto"/>
        <w:right w:val="none" w:sz="0" w:space="0" w:color="auto"/>
      </w:divBdr>
    </w:div>
    <w:div w:id="719204868">
      <w:bodyDiv w:val="1"/>
      <w:marLeft w:val="0"/>
      <w:marRight w:val="0"/>
      <w:marTop w:val="0"/>
      <w:marBottom w:val="0"/>
      <w:divBdr>
        <w:top w:val="none" w:sz="0" w:space="0" w:color="auto"/>
        <w:left w:val="none" w:sz="0" w:space="0" w:color="auto"/>
        <w:bottom w:val="none" w:sz="0" w:space="0" w:color="auto"/>
        <w:right w:val="none" w:sz="0" w:space="0" w:color="auto"/>
      </w:divBdr>
    </w:div>
    <w:div w:id="867648095">
      <w:bodyDiv w:val="1"/>
      <w:marLeft w:val="0"/>
      <w:marRight w:val="0"/>
      <w:marTop w:val="0"/>
      <w:marBottom w:val="0"/>
      <w:divBdr>
        <w:top w:val="none" w:sz="0" w:space="0" w:color="auto"/>
        <w:left w:val="none" w:sz="0" w:space="0" w:color="auto"/>
        <w:bottom w:val="none" w:sz="0" w:space="0" w:color="auto"/>
        <w:right w:val="none" w:sz="0" w:space="0" w:color="auto"/>
      </w:divBdr>
    </w:div>
    <w:div w:id="1071924868">
      <w:bodyDiv w:val="1"/>
      <w:marLeft w:val="0"/>
      <w:marRight w:val="0"/>
      <w:marTop w:val="0"/>
      <w:marBottom w:val="0"/>
      <w:divBdr>
        <w:top w:val="none" w:sz="0" w:space="0" w:color="auto"/>
        <w:left w:val="none" w:sz="0" w:space="0" w:color="auto"/>
        <w:bottom w:val="none" w:sz="0" w:space="0" w:color="auto"/>
        <w:right w:val="none" w:sz="0" w:space="0" w:color="auto"/>
      </w:divBdr>
    </w:div>
    <w:div w:id="1362625970">
      <w:bodyDiv w:val="1"/>
      <w:marLeft w:val="0"/>
      <w:marRight w:val="0"/>
      <w:marTop w:val="0"/>
      <w:marBottom w:val="0"/>
      <w:divBdr>
        <w:top w:val="none" w:sz="0" w:space="0" w:color="auto"/>
        <w:left w:val="none" w:sz="0" w:space="0" w:color="auto"/>
        <w:bottom w:val="none" w:sz="0" w:space="0" w:color="auto"/>
        <w:right w:val="none" w:sz="0" w:space="0" w:color="auto"/>
      </w:divBdr>
    </w:div>
    <w:div w:id="1375539424">
      <w:bodyDiv w:val="1"/>
      <w:marLeft w:val="0"/>
      <w:marRight w:val="0"/>
      <w:marTop w:val="0"/>
      <w:marBottom w:val="0"/>
      <w:divBdr>
        <w:top w:val="none" w:sz="0" w:space="0" w:color="auto"/>
        <w:left w:val="none" w:sz="0" w:space="0" w:color="auto"/>
        <w:bottom w:val="none" w:sz="0" w:space="0" w:color="auto"/>
        <w:right w:val="none" w:sz="0" w:space="0" w:color="auto"/>
      </w:divBdr>
    </w:div>
    <w:div w:id="1390420800">
      <w:bodyDiv w:val="1"/>
      <w:marLeft w:val="0"/>
      <w:marRight w:val="0"/>
      <w:marTop w:val="0"/>
      <w:marBottom w:val="0"/>
      <w:divBdr>
        <w:top w:val="none" w:sz="0" w:space="0" w:color="auto"/>
        <w:left w:val="none" w:sz="0" w:space="0" w:color="auto"/>
        <w:bottom w:val="none" w:sz="0" w:space="0" w:color="auto"/>
        <w:right w:val="none" w:sz="0" w:space="0" w:color="auto"/>
      </w:divBdr>
    </w:div>
    <w:div w:id="1416123441">
      <w:bodyDiv w:val="1"/>
      <w:marLeft w:val="0"/>
      <w:marRight w:val="0"/>
      <w:marTop w:val="0"/>
      <w:marBottom w:val="0"/>
      <w:divBdr>
        <w:top w:val="none" w:sz="0" w:space="0" w:color="auto"/>
        <w:left w:val="none" w:sz="0" w:space="0" w:color="auto"/>
        <w:bottom w:val="none" w:sz="0" w:space="0" w:color="auto"/>
        <w:right w:val="none" w:sz="0" w:space="0" w:color="auto"/>
      </w:divBdr>
    </w:div>
    <w:div w:id="1691370842">
      <w:bodyDiv w:val="1"/>
      <w:marLeft w:val="0"/>
      <w:marRight w:val="0"/>
      <w:marTop w:val="0"/>
      <w:marBottom w:val="0"/>
      <w:divBdr>
        <w:top w:val="none" w:sz="0" w:space="0" w:color="auto"/>
        <w:left w:val="none" w:sz="0" w:space="0" w:color="auto"/>
        <w:bottom w:val="none" w:sz="0" w:space="0" w:color="auto"/>
        <w:right w:val="none" w:sz="0" w:space="0" w:color="auto"/>
      </w:divBdr>
    </w:div>
    <w:div w:id="1772822664">
      <w:bodyDiv w:val="1"/>
      <w:marLeft w:val="0"/>
      <w:marRight w:val="0"/>
      <w:marTop w:val="0"/>
      <w:marBottom w:val="0"/>
      <w:divBdr>
        <w:top w:val="none" w:sz="0" w:space="0" w:color="auto"/>
        <w:left w:val="none" w:sz="0" w:space="0" w:color="auto"/>
        <w:bottom w:val="none" w:sz="0" w:space="0" w:color="auto"/>
        <w:right w:val="none" w:sz="0" w:space="0" w:color="auto"/>
      </w:divBdr>
    </w:div>
    <w:div w:id="1957134145">
      <w:bodyDiv w:val="1"/>
      <w:marLeft w:val="0"/>
      <w:marRight w:val="0"/>
      <w:marTop w:val="0"/>
      <w:marBottom w:val="0"/>
      <w:divBdr>
        <w:top w:val="none" w:sz="0" w:space="0" w:color="auto"/>
        <w:left w:val="none" w:sz="0" w:space="0" w:color="auto"/>
        <w:bottom w:val="none" w:sz="0" w:space="0" w:color="auto"/>
        <w:right w:val="none" w:sz="0" w:space="0" w:color="auto"/>
      </w:divBdr>
    </w:div>
    <w:div w:id="1970933643">
      <w:bodyDiv w:val="1"/>
      <w:marLeft w:val="0"/>
      <w:marRight w:val="0"/>
      <w:marTop w:val="0"/>
      <w:marBottom w:val="0"/>
      <w:divBdr>
        <w:top w:val="none" w:sz="0" w:space="0" w:color="auto"/>
        <w:left w:val="none" w:sz="0" w:space="0" w:color="auto"/>
        <w:bottom w:val="none" w:sz="0" w:space="0" w:color="auto"/>
        <w:right w:val="none" w:sz="0" w:space="0" w:color="auto"/>
      </w:divBdr>
    </w:div>
    <w:div w:id="2132045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xt-ehr.eu/" TargetMode="External"/><Relationship Id="rId18" Type="http://schemas.openxmlformats.org/officeDocument/2006/relationships/hyperlink" Target="mailto:interoperabilitet@ehalsomyndigheten.se" TargetMode="External"/><Relationship Id="rId26" Type="http://schemas.openxmlformats.org/officeDocument/2006/relationships/hyperlink" Target="https://health.ec.europa.eu/document/download/e020f311-c35b-45ae-ba3d-03212b57fa65_en?filename=ehn_guidelines_patientsummary_en.pdf" TargetMode="External"/><Relationship Id="rId3" Type="http://schemas.openxmlformats.org/officeDocument/2006/relationships/customXml" Target="../customXml/item3.xml"/><Relationship Id="rId21" Type="http://schemas.openxmlformats.org/officeDocument/2006/relationships/hyperlink" Target="mailto:daniel.karlsson@ehalsomyndigheten.se" TargetMode="External"/><Relationship Id="rId7" Type="http://schemas.openxmlformats.org/officeDocument/2006/relationships/settings" Target="settings.xml"/><Relationship Id="rId12" Type="http://schemas.openxmlformats.org/officeDocument/2006/relationships/hyperlink" Target="https://www.ehalsomyndigheten.se/ehds/" TargetMode="External"/><Relationship Id="rId17" Type="http://schemas.openxmlformats.org/officeDocument/2006/relationships/hyperlink" Target="mailto:interoperabilitet@ehalsomyndigheten.se" TargetMode="External"/><Relationship Id="rId25" Type="http://schemas.openxmlformats.org/officeDocument/2006/relationships/hyperlink" Target="https://health.ec.europa.eu/document/download/e020f311-c35b-45ae-ba3d-03212b57fa65_en?filename=ehn_guidelines_patientsummary_en.pdf"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health.ec.europa.eu/document/download/e020f311-c35b-45ae-ba3d-03212b57fa65_en?filename=ehn_guidelines_patientsummary_en.pdf" TargetMode="External"/><Relationship Id="rId20" Type="http://schemas.openxmlformats.org/officeDocument/2006/relationships/hyperlink" Target="mailto:annika.forsen@ehalsomyndigheten.se"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amarbetsyta.ehalsomyndigheten.se/pages/viewpage.action?pageId=224805658" TargetMode="External"/><Relationship Id="rId24" Type="http://schemas.openxmlformats.org/officeDocument/2006/relationships/hyperlink" Target="https://health.ec.europa.eu/document/download/e020f311-c35b-45ae-ba3d-03212b57fa65_en?filename=ehn_guidelines_patientsummary_en.pdf"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samarbetsyta.ehalsomyndigheten.se/pages/viewpage.action?pageId=284823050" TargetMode="External"/><Relationship Id="rId23" Type="http://schemas.openxmlformats.org/officeDocument/2006/relationships/hyperlink" Target="https://health.ec.europa.eu/document/download/e020f311-c35b-45ae-ba3d-03212b57fa65_en?filename=ehn_guidelines_patientsummary_en.pdf" TargetMode="External"/><Relationship Id="rId28" Type="http://schemas.openxmlformats.org/officeDocument/2006/relationships/hyperlink" Target="https://health.ec.europa.eu/document/download/e020f311-c35b-45ae-ba3d-03212b57fa65_en?filename=ehn_guidelines_patientsummary_en.pdf" TargetMode="External"/><Relationship Id="rId10" Type="http://schemas.openxmlformats.org/officeDocument/2006/relationships/endnotes" Target="endnotes.xml"/><Relationship Id="rId19" Type="http://schemas.openxmlformats.org/officeDocument/2006/relationships/hyperlink" Target="mailto:oskar.thunman@inera.se" TargetMode="Externa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samarbetsyta.ehalsomyndigheten.se/xtehr" TargetMode="External"/><Relationship Id="rId22" Type="http://schemas.openxmlformats.org/officeDocument/2006/relationships/hyperlink" Target="mailto:ext.ulla-carin.ekenstedt@ehalsomyndigheten.se" TargetMode="External"/><Relationship Id="rId27" Type="http://schemas.openxmlformats.org/officeDocument/2006/relationships/hyperlink" Target="https://health.ec.europa.eu/document/download/e020f311-c35b-45ae-ba3d-03212b57fa65_en?filename=ehn_guidelines_patientsummary_en.pdf" TargetMode="External"/><Relationship Id="rId30" Type="http://schemas.openxmlformats.org/officeDocument/2006/relationships/header" Target="header1.xml"/><Relationship Id="rId8" Type="http://schemas.openxmlformats.org/officeDocument/2006/relationships/webSettings" Target="webSettings.xml"/></Relationships>
</file>

<file path=word/_rels/head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Ehälsomyndigheten">
      <a:dk1>
        <a:srgbClr val="000000"/>
      </a:dk1>
      <a:lt1>
        <a:srgbClr val="FFFFFF"/>
      </a:lt1>
      <a:dk2>
        <a:srgbClr val="000000"/>
      </a:dk2>
      <a:lt2>
        <a:srgbClr val="FFFFFF"/>
      </a:lt2>
      <a:accent1>
        <a:srgbClr val="6E0E50"/>
      </a:accent1>
      <a:accent2>
        <a:srgbClr val="FFE092"/>
      </a:accent2>
      <a:accent3>
        <a:srgbClr val="E28AB7"/>
      </a:accent3>
      <a:accent4>
        <a:srgbClr val="04C3AD"/>
      </a:accent4>
      <a:accent5>
        <a:srgbClr val="F7E3ED"/>
      </a:accent5>
      <a:accent6>
        <a:srgbClr val="FFF8EB"/>
      </a:accent6>
      <a:hlink>
        <a:srgbClr val="0070C0"/>
      </a:hlink>
      <a:folHlink>
        <a:srgbClr val="7F7F7F"/>
      </a:folHlink>
    </a:clrScheme>
    <a:fontScheme name="eHälso variant 2">
      <a:majorFont>
        <a:latin typeface="Times New Roman"/>
        <a:ea typeface=""/>
        <a:cs typeface=""/>
      </a:majorFont>
      <a:minorFont>
        <a:latin typeface="Public Sans"/>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Normal" ma:contentTypeID="0x010100DC1D8ECDB72C194F9F7841CC62E2C46500FEF50D435C49B246BF2C9B1482013D09" ma:contentTypeVersion="2" ma:contentTypeDescription="Create a new document." ma:contentTypeScope="" ma:versionID="cb4b2424ca0fa0b98eb13fc6350f935e">
  <xsd:schema xmlns:xsd="http://www.w3.org/2001/XMLSchema" xmlns:xs="http://www.w3.org/2001/XMLSchema" xmlns:p="http://schemas.microsoft.com/office/2006/metadata/properties" xmlns:ns2="c28f52af-a8f8-4551-b8ae-866ae79b83b4" xmlns:ns3="22987DCD-55DF-4183-A58B-18F9DF8CFDBB" xmlns:ns4="http://schemas.microsoft.com/sharepoint/v4" targetNamespace="http://schemas.microsoft.com/office/2006/metadata/properties" ma:root="true" ma:fieldsID="e104011722efbb67d3288060fb6f4374" ns2:_="" ns3:_="" ns4:_="">
    <xsd:import namespace="c28f52af-a8f8-4551-b8ae-866ae79b83b4"/>
    <xsd:import namespace="22987DCD-55DF-4183-A58B-18F9DF8CFDBB"/>
    <xsd:import namespace="http://schemas.microsoft.com/sharepoint/v4"/>
    <xsd:element name="properties">
      <xsd:complexType>
        <xsd:sequence>
          <xsd:element name="documentManagement">
            <xsd:complexType>
              <xsd:all>
                <xsd:element ref="ns2:SIStatusOfDocumentColumn413" minOccurs="0"/>
                <xsd:element ref="ns2:Handlingstyp" minOccurs="0"/>
                <xsd:element ref="ns3:DocState" minOccurs="0"/>
                <xsd:element ref="ns4:IconOverlay"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8f52af-a8f8-4551-b8ae-866ae79b83b4" elementFormDefault="qualified">
    <xsd:import namespace="http://schemas.microsoft.com/office/2006/documentManagement/types"/>
    <xsd:import namespace="http://schemas.microsoft.com/office/infopath/2007/PartnerControls"/>
    <xsd:element name="SIStatusOfDocumentColumn413" ma:index="8" nillable="true" ma:displayName="Status of the document" ma:internalName="SIStatusOfDocumentColumn413">
      <xsd:simpleType>
        <xsd:restriction base="dms:Text">
          <xsd:maxLength value="255"/>
        </xsd:restriction>
      </xsd:simpleType>
    </xsd:element>
    <xsd:element name="Handlingstyp" ma:index="9" nillable="true" ma:displayName="Handlingstyp" ma:list="{a10b8abd-708c-4061-93b9-31cd1f76653d}" ma:internalName="Handlingstyp" ma:readOnly="false" ma:showField="Title" ma:web="c28f52af-a8f8-4551-b8ae-866ae79b83b4">
      <xsd:simpleType>
        <xsd:restriction base="dms:Lookup"/>
      </xsd:simpleType>
    </xsd:element>
    <xsd:element name="SharedWithUsers" ma:index="12" nillable="true" ma:displayName="Dela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lat med informa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2987DCD-55DF-4183-A58B-18F9DF8CFDBB" elementFormDefault="qualified">
    <xsd:import namespace="http://schemas.microsoft.com/office/2006/documentManagement/types"/>
    <xsd:import namespace="http://schemas.microsoft.com/office/infopath/2007/PartnerControls"/>
    <xsd:element name="DocState" ma:index="10" nillable="true" ma:displayName="Status godkännande" ma:internalName="DocStat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IStatusOfDocumentColumn413 xmlns="c28f52af-a8f8-4551-b8ae-866ae79b83b4" xsi:nil="true"/>
    <Handlingstyp xmlns="c28f52af-a8f8-4551-b8ae-866ae79b83b4" xsi:nil="true"/>
    <IconOverlay xmlns="http://schemas.microsoft.com/sharepoint/v4" xsi:nil="true"/>
  </documentManagement>
</p:properties>
</file>

<file path=customXml/itemProps1.xml><?xml version="1.0" encoding="utf-8"?>
<ds:datastoreItem xmlns:ds="http://schemas.openxmlformats.org/officeDocument/2006/customXml" ds:itemID="{40A583BF-4133-4A1C-9A8E-FBF8E921ED0C}">
  <ds:schemaRefs>
    <ds:schemaRef ds:uri="http://schemas.openxmlformats.org/officeDocument/2006/bibliography"/>
  </ds:schemaRefs>
</ds:datastoreItem>
</file>

<file path=customXml/itemProps2.xml><?xml version="1.0" encoding="utf-8"?>
<ds:datastoreItem xmlns:ds="http://schemas.openxmlformats.org/officeDocument/2006/customXml" ds:itemID="{00A5F521-846D-49BE-9B53-4EB637EF1D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8f52af-a8f8-4551-b8ae-866ae79b83b4"/>
    <ds:schemaRef ds:uri="22987DCD-55DF-4183-A58B-18F9DF8CFDBB"/>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9658BCA-347B-44A6-9003-34BA2E960543}">
  <ds:schemaRefs>
    <ds:schemaRef ds:uri="http://schemas.microsoft.com/sharepoint/v3/contenttype/forms"/>
  </ds:schemaRefs>
</ds:datastoreItem>
</file>

<file path=customXml/itemProps4.xml><?xml version="1.0" encoding="utf-8"?>
<ds:datastoreItem xmlns:ds="http://schemas.openxmlformats.org/officeDocument/2006/customXml" ds:itemID="{4597CD94-C5E0-42D5-BBEA-294C753C2070}">
  <ds:schemaRefs>
    <ds:schemaRef ds:uri="http://schemas.microsoft.com/sharepoint/v4"/>
    <ds:schemaRef ds:uri="http://www.w3.org/XML/1998/namespace"/>
    <ds:schemaRef ds:uri="http://schemas.openxmlformats.org/package/2006/metadata/core-properties"/>
    <ds:schemaRef ds:uri="http://schemas.microsoft.com/office/2006/documentManagement/types"/>
    <ds:schemaRef ds:uri="22987DCD-55DF-4183-A58B-18F9DF8CFDBB"/>
    <ds:schemaRef ds:uri="http://schemas.microsoft.com/office/2006/metadata/properties"/>
    <ds:schemaRef ds:uri="http://purl.org/dc/elements/1.1/"/>
    <ds:schemaRef ds:uri="http://purl.org/dc/terms/"/>
    <ds:schemaRef ds:uri="http://schemas.microsoft.com/office/infopath/2007/PartnerControls"/>
    <ds:schemaRef ds:uri="c28f52af-a8f8-4551-b8ae-866ae79b83b4"/>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13</Pages>
  <Words>1923</Words>
  <Characters>14076</Characters>
  <Application>Microsoft Office Word</Application>
  <DocSecurity>0</DocSecurity>
  <Lines>117</Lines>
  <Paragraphs>31</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15968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Ulla-Carin Ekenstedt EXT</dc:creator>
  <cp:keywords/>
  <dc:description/>
  <cp:lastModifiedBy>Annika Forsén</cp:lastModifiedBy>
  <cp:revision>15</cp:revision>
  <cp:lastPrinted>2020-06-04T14:53:00Z</cp:lastPrinted>
  <dcterms:created xsi:type="dcterms:W3CDTF">2025-05-21T08:28:00Z</dcterms:created>
  <dcterms:modified xsi:type="dcterms:W3CDTF">2025-05-21T10:58:00Z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0x010100DC1D8ECDB72C194F9F7841CC62E2C46500FEF50D435C49B246BF2C9B1482013D09</vt:lpwstr>
  </property>
</Properties>
</file>